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A1" w:rsidRPr="00ED5154" w:rsidRDefault="00F920A1" w:rsidP="00F920A1">
      <w:pPr>
        <w:jc w:val="center"/>
        <w:rPr>
          <w:sz w:val="17"/>
        </w:rPr>
      </w:pPr>
      <w:r>
        <w:rPr>
          <w:noProof/>
          <w:sz w:val="17"/>
          <w:lang w:eastAsia="ru-RU"/>
        </w:rPr>
        <w:drawing>
          <wp:inline distT="0" distB="0" distL="0" distR="0" wp14:anchorId="4FD086C3" wp14:editId="0DCECBC6">
            <wp:extent cx="6754160" cy="96631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947" cy="10189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20A1" w:rsidRPr="00ED5154" w:rsidRDefault="00F920A1" w:rsidP="00F920A1">
      <w:pPr>
        <w:jc w:val="center"/>
        <w:rPr>
          <w:sz w:val="17"/>
        </w:rPr>
      </w:pPr>
    </w:p>
    <w:tbl>
      <w:tblPr>
        <w:tblpPr w:leftFromText="180" w:rightFromText="180" w:vertAnchor="page" w:horzAnchor="margin" w:tblpY="3394"/>
        <w:tblW w:w="50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4527"/>
        <w:gridCol w:w="4521"/>
      </w:tblGrid>
      <w:tr w:rsidR="00F920A1" w:rsidRPr="00ED5154" w:rsidTr="00F920A1">
        <w:trPr>
          <w:trHeight w:val="259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ED5154">
              <w:rPr>
                <w:b/>
                <w:sz w:val="24"/>
                <w:szCs w:val="24"/>
              </w:rPr>
              <w:t>Согласовано</w:t>
            </w:r>
          </w:p>
          <w:p w:rsidR="00F920A1" w:rsidRPr="00ED5154" w:rsidRDefault="00F920A1" w:rsidP="00F920A1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 xml:space="preserve">Заместитель директора </w:t>
            </w:r>
          </w:p>
          <w:p w:rsidR="00F920A1" w:rsidRPr="00ED5154" w:rsidRDefault="00F920A1" w:rsidP="00F920A1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МБОУ «</w:t>
            </w:r>
            <w:proofErr w:type="spellStart"/>
            <w:r w:rsidRPr="00ED5154">
              <w:rPr>
                <w:sz w:val="24"/>
                <w:szCs w:val="24"/>
              </w:rPr>
              <w:t>Борисовская</w:t>
            </w:r>
            <w:proofErr w:type="spellEnd"/>
            <w:r w:rsidRPr="00ED5154">
              <w:rPr>
                <w:sz w:val="24"/>
                <w:szCs w:val="24"/>
              </w:rPr>
              <w:t xml:space="preserve"> СОШ №2» 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__________</w:t>
            </w:r>
            <w:proofErr w:type="spellStart"/>
            <w:r w:rsidRPr="00ED5154">
              <w:rPr>
                <w:sz w:val="24"/>
                <w:szCs w:val="24"/>
              </w:rPr>
              <w:t>В.С.Воскобойник</w:t>
            </w:r>
            <w:proofErr w:type="spellEnd"/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</w:t>
            </w:r>
            <w:r w:rsidRPr="00ED5154">
              <w:rPr>
                <w:sz w:val="24"/>
                <w:szCs w:val="24"/>
              </w:rPr>
              <w:t xml:space="preserve">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ED5154">
              <w:rPr>
                <w:b/>
                <w:sz w:val="24"/>
                <w:szCs w:val="24"/>
              </w:rPr>
              <w:t>Утверждено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 xml:space="preserve">Директор 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МБОУ «</w:t>
            </w:r>
            <w:proofErr w:type="spellStart"/>
            <w:r w:rsidRPr="00ED5154">
              <w:rPr>
                <w:sz w:val="24"/>
                <w:szCs w:val="24"/>
              </w:rPr>
              <w:t>Борисовская</w:t>
            </w:r>
            <w:proofErr w:type="spellEnd"/>
            <w:r w:rsidRPr="00ED5154">
              <w:rPr>
                <w:sz w:val="24"/>
                <w:szCs w:val="24"/>
              </w:rPr>
              <w:t xml:space="preserve"> СОШ №2»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___________   Е.В. Иванчук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Приказ № ___ от «29»августа </w:t>
            </w:r>
            <w:bookmarkStart w:id="0" w:name="_GoBack"/>
            <w:bookmarkEnd w:id="0"/>
            <w:r w:rsidRPr="00ED5154">
              <w:rPr>
                <w:sz w:val="24"/>
                <w:szCs w:val="24"/>
              </w:rPr>
              <w:t>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ED5154">
              <w:rPr>
                <w:b/>
                <w:sz w:val="24"/>
                <w:szCs w:val="24"/>
              </w:rPr>
              <w:t>Рассмотрено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sz w:val="24"/>
                <w:szCs w:val="24"/>
              </w:rPr>
            </w:pPr>
            <w:r w:rsidRPr="00ED5154">
              <w:rPr>
                <w:sz w:val="24"/>
                <w:szCs w:val="24"/>
              </w:rPr>
              <w:t>на заседании педагоги</w:t>
            </w:r>
            <w:r>
              <w:rPr>
                <w:sz w:val="24"/>
                <w:szCs w:val="24"/>
              </w:rPr>
              <w:t>ческого совета от «_</w:t>
            </w:r>
            <w:r>
              <w:rPr>
                <w:sz w:val="24"/>
                <w:szCs w:val="24"/>
              </w:rPr>
              <w:t>29_» августа</w:t>
            </w:r>
            <w:r>
              <w:rPr>
                <w:sz w:val="24"/>
                <w:szCs w:val="24"/>
              </w:rPr>
              <w:t xml:space="preserve"> 2024</w:t>
            </w:r>
            <w:r>
              <w:rPr>
                <w:sz w:val="24"/>
                <w:szCs w:val="24"/>
              </w:rPr>
              <w:t xml:space="preserve"> г. № 10</w:t>
            </w:r>
          </w:p>
          <w:p w:rsidR="00F920A1" w:rsidRPr="00ED5154" w:rsidRDefault="00F920A1" w:rsidP="00F920A1">
            <w:pPr>
              <w:tabs>
                <w:tab w:val="left" w:pos="9288"/>
              </w:tabs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920A1" w:rsidRPr="00ED5154" w:rsidRDefault="00F920A1" w:rsidP="00F920A1">
      <w:pPr>
        <w:rPr>
          <w:sz w:val="17"/>
        </w:rPr>
      </w:pPr>
    </w:p>
    <w:p w:rsidR="00F920A1" w:rsidRPr="00ED5154" w:rsidRDefault="00F920A1" w:rsidP="00F920A1">
      <w:pPr>
        <w:rPr>
          <w:sz w:val="17"/>
        </w:rPr>
      </w:pPr>
    </w:p>
    <w:p w:rsidR="00F920A1" w:rsidRPr="00ED5154" w:rsidRDefault="00F920A1" w:rsidP="00F920A1">
      <w:pPr>
        <w:rPr>
          <w:sz w:val="17"/>
        </w:rPr>
      </w:pPr>
    </w:p>
    <w:p w:rsidR="00F920A1" w:rsidRPr="00F920A1" w:rsidRDefault="00F920A1" w:rsidP="00F920A1">
      <w:pPr>
        <w:tabs>
          <w:tab w:val="left" w:pos="3570"/>
        </w:tabs>
        <w:rPr>
          <w:sz w:val="17"/>
        </w:rPr>
      </w:pPr>
    </w:p>
    <w:p w:rsidR="00F920A1" w:rsidRPr="008D217D" w:rsidRDefault="00F920A1" w:rsidP="00F920A1">
      <w:pPr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</w:rPr>
        <w:t>Рабочая программа</w:t>
      </w:r>
    </w:p>
    <w:p w:rsidR="00F920A1" w:rsidRPr="008D217D" w:rsidRDefault="00F920A1" w:rsidP="00F920A1">
      <w:pPr>
        <w:spacing w:line="240" w:lineRule="atLeast"/>
        <w:jc w:val="center"/>
        <w:rPr>
          <w:b/>
          <w:sz w:val="32"/>
          <w:szCs w:val="32"/>
          <w:u w:val="single"/>
        </w:rPr>
      </w:pPr>
      <w:r w:rsidRPr="008D217D">
        <w:rPr>
          <w:b/>
          <w:sz w:val="32"/>
          <w:szCs w:val="32"/>
          <w:u w:val="single"/>
        </w:rPr>
        <w:t>внеурочной деятельности социального направления</w:t>
      </w:r>
    </w:p>
    <w:p w:rsidR="00F920A1" w:rsidRPr="008D217D" w:rsidRDefault="00F920A1" w:rsidP="00F920A1">
      <w:pPr>
        <w:spacing w:line="240" w:lineRule="atLeast"/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  <w:u w:val="single"/>
        </w:rPr>
        <w:t>«Россия – мои горизонты»</w:t>
      </w:r>
    </w:p>
    <w:p w:rsidR="00F920A1" w:rsidRPr="008D217D" w:rsidRDefault="00F920A1" w:rsidP="00F920A1">
      <w:pPr>
        <w:adjustRightInd w:val="0"/>
        <w:spacing w:line="240" w:lineRule="atLeast"/>
        <w:ind w:firstLine="567"/>
        <w:jc w:val="center"/>
        <w:rPr>
          <w:sz w:val="32"/>
          <w:szCs w:val="32"/>
        </w:rPr>
      </w:pPr>
      <w:r w:rsidRPr="008D217D">
        <w:rPr>
          <w:rFonts w:eastAsia="Calibri"/>
          <w:sz w:val="32"/>
          <w:szCs w:val="32"/>
        </w:rPr>
        <w:t>название учебного курса</w:t>
      </w:r>
      <w:r w:rsidRPr="008D217D">
        <w:rPr>
          <w:sz w:val="32"/>
          <w:szCs w:val="32"/>
        </w:rPr>
        <w:t>, предмета, дисциплины (модуля)</w:t>
      </w:r>
    </w:p>
    <w:p w:rsidR="00F920A1" w:rsidRPr="008D217D" w:rsidRDefault="00F920A1" w:rsidP="00F920A1">
      <w:pPr>
        <w:adjustRightInd w:val="0"/>
        <w:spacing w:line="240" w:lineRule="atLeast"/>
        <w:ind w:firstLine="567"/>
        <w:jc w:val="center"/>
        <w:rPr>
          <w:rFonts w:eastAsia="Calibri"/>
          <w:b/>
          <w:sz w:val="32"/>
          <w:szCs w:val="32"/>
        </w:rPr>
      </w:pPr>
      <w:proofErr w:type="spellStart"/>
      <w:r>
        <w:rPr>
          <w:b/>
          <w:sz w:val="32"/>
          <w:szCs w:val="32"/>
          <w:u w:val="single"/>
        </w:rPr>
        <w:t>Гаплевской</w:t>
      </w:r>
      <w:proofErr w:type="spellEnd"/>
      <w:r>
        <w:rPr>
          <w:b/>
          <w:sz w:val="32"/>
          <w:szCs w:val="32"/>
          <w:u w:val="single"/>
        </w:rPr>
        <w:t xml:space="preserve"> Оксаны Алексеевны</w:t>
      </w:r>
    </w:p>
    <w:p w:rsidR="00F920A1" w:rsidRDefault="00F920A1" w:rsidP="00F920A1">
      <w:pPr>
        <w:adjustRightInd w:val="0"/>
        <w:spacing w:line="240" w:lineRule="atLeast"/>
        <w:ind w:firstLine="567"/>
        <w:jc w:val="center"/>
        <w:rPr>
          <w:sz w:val="32"/>
          <w:szCs w:val="32"/>
        </w:rPr>
      </w:pPr>
      <w:r w:rsidRPr="008D217D">
        <w:rPr>
          <w:rFonts w:eastAsia="Calibri"/>
          <w:sz w:val="32"/>
          <w:szCs w:val="32"/>
        </w:rPr>
        <w:t>Ф.И.О. педагога, реализующего учебный курс</w:t>
      </w:r>
      <w:r w:rsidRPr="008D217D">
        <w:rPr>
          <w:sz w:val="32"/>
          <w:szCs w:val="32"/>
        </w:rPr>
        <w:t>, предмет, дисциплину (модуль)</w:t>
      </w:r>
    </w:p>
    <w:p w:rsidR="00F920A1" w:rsidRDefault="00F920A1" w:rsidP="00F920A1">
      <w:pPr>
        <w:adjustRightInd w:val="0"/>
        <w:spacing w:line="240" w:lineRule="atLeast"/>
        <w:ind w:firstLine="567"/>
        <w:jc w:val="center"/>
        <w:rPr>
          <w:sz w:val="32"/>
          <w:szCs w:val="32"/>
        </w:rPr>
      </w:pPr>
    </w:p>
    <w:p w:rsidR="00F920A1" w:rsidRPr="008D217D" w:rsidRDefault="00F920A1" w:rsidP="00F920A1">
      <w:pPr>
        <w:adjustRightInd w:val="0"/>
        <w:spacing w:line="240" w:lineRule="atLeast"/>
        <w:ind w:hanging="142"/>
        <w:jc w:val="center"/>
        <w:rPr>
          <w:sz w:val="32"/>
          <w:szCs w:val="32"/>
        </w:rPr>
      </w:pPr>
      <w:r w:rsidRPr="008D217D">
        <w:rPr>
          <w:sz w:val="32"/>
          <w:szCs w:val="32"/>
        </w:rPr>
        <w:t>(</w:t>
      </w:r>
      <w:r>
        <w:rPr>
          <w:sz w:val="32"/>
          <w:szCs w:val="32"/>
          <w:u w:val="single"/>
        </w:rPr>
        <w:t>9</w:t>
      </w:r>
      <w:proofErr w:type="gramStart"/>
      <w:r>
        <w:rPr>
          <w:sz w:val="32"/>
          <w:szCs w:val="32"/>
          <w:u w:val="single"/>
        </w:rPr>
        <w:t xml:space="preserve">а </w:t>
      </w:r>
      <w:r w:rsidRPr="008D217D">
        <w:rPr>
          <w:sz w:val="32"/>
          <w:szCs w:val="32"/>
          <w:u w:val="single"/>
        </w:rPr>
        <w:t xml:space="preserve"> класс</w:t>
      </w:r>
      <w:proofErr w:type="gramEnd"/>
      <w:r w:rsidRPr="008D217D">
        <w:rPr>
          <w:sz w:val="32"/>
          <w:szCs w:val="32"/>
        </w:rPr>
        <w:t>)</w:t>
      </w:r>
    </w:p>
    <w:p w:rsidR="00F920A1" w:rsidRPr="008D217D" w:rsidRDefault="00F920A1" w:rsidP="00F920A1">
      <w:pPr>
        <w:adjustRightInd w:val="0"/>
        <w:spacing w:line="240" w:lineRule="atLeast"/>
        <w:ind w:hanging="142"/>
        <w:jc w:val="center"/>
        <w:rPr>
          <w:rFonts w:eastAsia="Calibri"/>
          <w:sz w:val="32"/>
          <w:szCs w:val="32"/>
        </w:rPr>
      </w:pPr>
    </w:p>
    <w:p w:rsidR="00F920A1" w:rsidRDefault="00F920A1" w:rsidP="00F920A1">
      <w:pPr>
        <w:adjustRightInd w:val="0"/>
        <w:rPr>
          <w:b/>
          <w:sz w:val="32"/>
          <w:szCs w:val="32"/>
        </w:rPr>
      </w:pPr>
    </w:p>
    <w:p w:rsidR="00F920A1" w:rsidRPr="008D217D" w:rsidRDefault="00F920A1" w:rsidP="00F920A1">
      <w:pPr>
        <w:adjustRightInd w:val="0"/>
        <w:rPr>
          <w:b/>
          <w:sz w:val="32"/>
          <w:szCs w:val="32"/>
        </w:rPr>
      </w:pPr>
    </w:p>
    <w:p w:rsidR="00F920A1" w:rsidRPr="008D217D" w:rsidRDefault="00F920A1" w:rsidP="00F920A1">
      <w:pPr>
        <w:adjustRightInd w:val="0"/>
        <w:jc w:val="center"/>
        <w:rPr>
          <w:b/>
          <w:sz w:val="32"/>
          <w:szCs w:val="32"/>
        </w:rPr>
      </w:pPr>
    </w:p>
    <w:p w:rsidR="00F920A1" w:rsidRPr="008D217D" w:rsidRDefault="00F920A1" w:rsidP="00F920A1">
      <w:pPr>
        <w:adjustRightInd w:val="0"/>
        <w:jc w:val="center"/>
        <w:rPr>
          <w:b/>
          <w:sz w:val="32"/>
          <w:szCs w:val="32"/>
        </w:rPr>
      </w:pPr>
    </w:p>
    <w:p w:rsidR="00F920A1" w:rsidRPr="00F920A1" w:rsidRDefault="00F920A1" w:rsidP="00F920A1">
      <w:pPr>
        <w:adjustRightInd w:val="0"/>
        <w:jc w:val="center"/>
        <w:rPr>
          <w:b/>
          <w:sz w:val="32"/>
          <w:szCs w:val="32"/>
        </w:rPr>
      </w:pPr>
      <w:r w:rsidRPr="008D217D">
        <w:rPr>
          <w:b/>
          <w:sz w:val="32"/>
          <w:szCs w:val="32"/>
        </w:rPr>
        <w:t>2024-2025 учебный год</w:t>
      </w:r>
    </w:p>
    <w:p w:rsidR="00F920A1" w:rsidRPr="00730F87" w:rsidRDefault="00F920A1" w:rsidP="00F920A1">
      <w:pPr>
        <w:pStyle w:val="1"/>
        <w:numPr>
          <w:ilvl w:val="0"/>
          <w:numId w:val="3"/>
        </w:numPr>
        <w:tabs>
          <w:tab w:val="left" w:pos="1245"/>
        </w:tabs>
        <w:spacing w:before="72"/>
        <w:ind w:left="1245" w:hanging="424"/>
        <w:jc w:val="left"/>
      </w:pPr>
      <w:r w:rsidRPr="00730F87">
        <w:lastRenderedPageBreak/>
        <w:t>Пояснительная</w:t>
      </w:r>
      <w:r w:rsidRPr="00730F87">
        <w:rPr>
          <w:spacing w:val="-14"/>
        </w:rPr>
        <w:t xml:space="preserve"> </w:t>
      </w:r>
      <w:r w:rsidRPr="00730F87">
        <w:rPr>
          <w:spacing w:val="-2"/>
        </w:rPr>
        <w:t>записка</w:t>
      </w:r>
    </w:p>
    <w:p w:rsidR="00F920A1" w:rsidRPr="00730F87" w:rsidRDefault="00F920A1" w:rsidP="00F920A1">
      <w:pPr>
        <w:pStyle w:val="a3"/>
        <w:spacing w:before="114"/>
        <w:ind w:left="0" w:firstLine="0"/>
        <w:jc w:val="left"/>
        <w:rPr>
          <w:b/>
        </w:rPr>
      </w:pPr>
    </w:p>
    <w:p w:rsidR="00F920A1" w:rsidRPr="007F1E84" w:rsidRDefault="00F920A1" w:rsidP="00F920A1">
      <w:pPr>
        <w:pStyle w:val="a3"/>
        <w:ind w:right="103"/>
        <w:rPr>
          <w:sz w:val="24"/>
          <w:szCs w:val="24"/>
        </w:rPr>
      </w:pPr>
      <w:r w:rsidRPr="007F1E8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закона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29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декабря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2012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г.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№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273-ФЗ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«Об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образовании </w:t>
      </w:r>
      <w:r w:rsidRPr="007F1E84">
        <w:rPr>
          <w:spacing w:val="-2"/>
          <w:sz w:val="24"/>
          <w:szCs w:val="24"/>
        </w:rPr>
        <w:t>в</w:t>
      </w:r>
      <w:r w:rsidRPr="007F1E84">
        <w:rPr>
          <w:spacing w:val="-16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Российской̆</w:t>
      </w:r>
      <w:r w:rsidRPr="007F1E84">
        <w:rPr>
          <w:spacing w:val="-15"/>
          <w:sz w:val="24"/>
          <w:szCs w:val="24"/>
        </w:rPr>
        <w:t xml:space="preserve"> </w:t>
      </w:r>
      <w:r w:rsidRPr="007F1E84">
        <w:rPr>
          <w:spacing w:val="-2"/>
          <w:sz w:val="24"/>
          <w:szCs w:val="24"/>
        </w:rPr>
        <w:t>Федерации»,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spacing w:before="1"/>
        <w:ind w:right="108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закона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от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24</w:t>
      </w:r>
      <w:r w:rsidRPr="007F1E84">
        <w:rPr>
          <w:spacing w:val="-12"/>
          <w:sz w:val="24"/>
          <w:szCs w:val="24"/>
        </w:rPr>
        <w:t xml:space="preserve"> </w:t>
      </w:r>
      <w:r w:rsidRPr="007F1E84">
        <w:rPr>
          <w:sz w:val="24"/>
          <w:szCs w:val="24"/>
        </w:rPr>
        <w:t>июля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1998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г.</w:t>
      </w:r>
      <w:r w:rsidRPr="007F1E84">
        <w:rPr>
          <w:spacing w:val="-11"/>
          <w:sz w:val="24"/>
          <w:szCs w:val="24"/>
        </w:rPr>
        <w:t xml:space="preserve"> </w:t>
      </w:r>
      <w:r w:rsidRPr="007F1E84">
        <w:rPr>
          <w:sz w:val="24"/>
          <w:szCs w:val="24"/>
        </w:rPr>
        <w:t>№</w:t>
      </w:r>
      <w:r w:rsidRPr="007F1E84">
        <w:rPr>
          <w:spacing w:val="-10"/>
          <w:sz w:val="24"/>
          <w:szCs w:val="24"/>
        </w:rPr>
        <w:t xml:space="preserve"> </w:t>
      </w:r>
      <w:r w:rsidRPr="007F1E84">
        <w:rPr>
          <w:sz w:val="24"/>
          <w:szCs w:val="24"/>
        </w:rPr>
        <w:t>124-ФЗ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«Об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основных</w:t>
      </w:r>
      <w:r w:rsidRPr="007F1E84">
        <w:rPr>
          <w:spacing w:val="-9"/>
          <w:sz w:val="24"/>
          <w:szCs w:val="24"/>
        </w:rPr>
        <w:t xml:space="preserve"> </w:t>
      </w:r>
      <w:r w:rsidRPr="007F1E84">
        <w:rPr>
          <w:sz w:val="24"/>
          <w:szCs w:val="24"/>
        </w:rPr>
        <w:t>гарантиях прав ребенка в Российской Федерации»,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7F1E8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Методических рекомендаций по реализации проекта «Билет в будущее»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F920A1" w:rsidRPr="007F1E84" w:rsidRDefault="00F920A1" w:rsidP="00F920A1">
      <w:pPr>
        <w:pStyle w:val="a5"/>
        <w:numPr>
          <w:ilvl w:val="0"/>
          <w:numId w:val="1"/>
        </w:numPr>
        <w:tabs>
          <w:tab w:val="left" w:pos="1244"/>
        </w:tabs>
        <w:spacing w:before="1"/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F920A1" w:rsidRPr="007F1E84" w:rsidRDefault="00F920A1" w:rsidP="00F920A1">
      <w:pPr>
        <w:pStyle w:val="1"/>
        <w:numPr>
          <w:ilvl w:val="0"/>
          <w:numId w:val="3"/>
        </w:numPr>
        <w:tabs>
          <w:tab w:val="left" w:pos="821"/>
        </w:tabs>
        <w:spacing w:before="242"/>
        <w:ind w:left="112" w:right="555" w:firstLine="0"/>
        <w:jc w:val="both"/>
        <w:rPr>
          <w:sz w:val="24"/>
          <w:szCs w:val="24"/>
        </w:rPr>
      </w:pPr>
      <w:r w:rsidRPr="007F1E84">
        <w:rPr>
          <w:sz w:val="24"/>
          <w:szCs w:val="24"/>
        </w:rPr>
        <w:t>Цели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задачи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изучения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>курса</w:t>
      </w:r>
      <w:r w:rsidRPr="007F1E84">
        <w:rPr>
          <w:spacing w:val="-2"/>
          <w:sz w:val="24"/>
          <w:szCs w:val="24"/>
        </w:rPr>
        <w:t xml:space="preserve"> </w:t>
      </w:r>
      <w:r w:rsidRPr="007F1E84">
        <w:rPr>
          <w:sz w:val="24"/>
          <w:szCs w:val="24"/>
        </w:rPr>
        <w:t>внеурочной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деятельности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«Россия</w:t>
      </w:r>
      <w:r w:rsidRPr="007F1E84">
        <w:rPr>
          <w:spacing w:val="-4"/>
          <w:sz w:val="24"/>
          <w:szCs w:val="24"/>
        </w:rPr>
        <w:t xml:space="preserve"> </w:t>
      </w:r>
      <w:r w:rsidRPr="007F1E84">
        <w:rPr>
          <w:sz w:val="24"/>
          <w:szCs w:val="24"/>
        </w:rPr>
        <w:t>–</w:t>
      </w:r>
      <w:r w:rsidRPr="007F1E84">
        <w:rPr>
          <w:spacing w:val="-5"/>
          <w:sz w:val="24"/>
          <w:szCs w:val="24"/>
        </w:rPr>
        <w:t xml:space="preserve"> </w:t>
      </w:r>
      <w:r w:rsidRPr="007F1E84">
        <w:rPr>
          <w:sz w:val="24"/>
          <w:szCs w:val="24"/>
        </w:rPr>
        <w:t xml:space="preserve">мои </w:t>
      </w:r>
      <w:r w:rsidRPr="007F1E84">
        <w:rPr>
          <w:spacing w:val="-2"/>
          <w:sz w:val="24"/>
          <w:szCs w:val="24"/>
        </w:rPr>
        <w:t>горизонты»</w:t>
      </w:r>
    </w:p>
    <w:p w:rsidR="00F920A1" w:rsidRPr="007F1E84" w:rsidRDefault="00F920A1" w:rsidP="00F920A1">
      <w:pPr>
        <w:pStyle w:val="a3"/>
        <w:spacing w:before="125"/>
        <w:ind w:left="0" w:firstLine="0"/>
        <w:rPr>
          <w:b/>
          <w:sz w:val="24"/>
          <w:szCs w:val="24"/>
        </w:rPr>
      </w:pPr>
    </w:p>
    <w:p w:rsidR="00F920A1" w:rsidRPr="007F1E84" w:rsidRDefault="00F920A1" w:rsidP="00F920A1">
      <w:pPr>
        <w:pStyle w:val="a3"/>
        <w:ind w:right="110"/>
        <w:rPr>
          <w:sz w:val="24"/>
          <w:szCs w:val="24"/>
        </w:rPr>
      </w:pPr>
      <w:r w:rsidRPr="007F1E84">
        <w:rPr>
          <w:b/>
          <w:sz w:val="24"/>
          <w:szCs w:val="24"/>
        </w:rPr>
        <w:t xml:space="preserve">Цель: </w:t>
      </w:r>
      <w:r w:rsidRPr="007F1E8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F920A1" w:rsidRPr="007F1E84" w:rsidRDefault="00F920A1" w:rsidP="00F920A1">
      <w:pPr>
        <w:pStyle w:val="1"/>
        <w:spacing w:before="72"/>
        <w:jc w:val="both"/>
        <w:rPr>
          <w:sz w:val="24"/>
          <w:szCs w:val="24"/>
        </w:rPr>
      </w:pPr>
      <w:r w:rsidRPr="007F1E84">
        <w:rPr>
          <w:spacing w:val="-2"/>
          <w:sz w:val="24"/>
          <w:szCs w:val="24"/>
        </w:rPr>
        <w:t>Задачи: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spacing w:before="158"/>
        <w:ind w:right="109" w:firstLine="708"/>
        <w:rPr>
          <w:sz w:val="24"/>
          <w:szCs w:val="24"/>
        </w:rPr>
      </w:pPr>
      <w:r w:rsidRPr="007F1E8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образовательно-профессионального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маршрута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в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зависимости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от интересов, способностей, доступных им возможностей;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7F1E8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образования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(включая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знакомство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перспективными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 востребованными профессиями и отраслями экономики РФ);</w:t>
      </w:r>
    </w:p>
    <w:p w:rsidR="00F920A1" w:rsidRPr="007F1E84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spacing w:before="1"/>
        <w:ind w:right="105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обучающихся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навыков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умений,</w:t>
      </w:r>
      <w:r w:rsidRPr="007F1E84"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необходимых</w:t>
      </w:r>
      <w:r>
        <w:rPr>
          <w:spacing w:val="40"/>
          <w:sz w:val="24"/>
          <w:szCs w:val="24"/>
        </w:rPr>
        <w:t xml:space="preserve"> </w:t>
      </w:r>
      <w:r w:rsidRPr="007F1E84">
        <w:rPr>
          <w:sz w:val="24"/>
          <w:szCs w:val="24"/>
        </w:rPr>
        <w:t>для</w:t>
      </w:r>
      <w:r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осуществления</w:t>
      </w:r>
      <w:r w:rsidRPr="007F1E84">
        <w:rPr>
          <w:spacing w:val="80"/>
          <w:sz w:val="24"/>
          <w:szCs w:val="24"/>
        </w:rPr>
        <w:t xml:space="preserve"> всех</w:t>
      </w:r>
      <w:r>
        <w:rPr>
          <w:spacing w:val="80"/>
          <w:sz w:val="24"/>
          <w:szCs w:val="24"/>
        </w:rPr>
        <w:t xml:space="preserve"> </w:t>
      </w:r>
      <w:proofErr w:type="gramStart"/>
      <w:r w:rsidRPr="007F1E84">
        <w:rPr>
          <w:sz w:val="24"/>
          <w:szCs w:val="24"/>
        </w:rPr>
        <w:t>этапов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>карьерной</w:t>
      </w:r>
      <w:proofErr w:type="gramEnd"/>
      <w:r w:rsidRPr="007F1E84">
        <w:rPr>
          <w:spacing w:val="80"/>
          <w:sz w:val="24"/>
          <w:szCs w:val="24"/>
        </w:rPr>
        <w:t xml:space="preserve">  </w:t>
      </w:r>
      <w:proofErr w:type="spellStart"/>
      <w:r w:rsidRPr="007F1E84">
        <w:rPr>
          <w:sz w:val="24"/>
          <w:szCs w:val="24"/>
        </w:rPr>
        <w:t>самонавигации</w:t>
      </w:r>
      <w:proofErr w:type="spellEnd"/>
      <w:r w:rsidRPr="007F1E84">
        <w:rPr>
          <w:sz w:val="24"/>
          <w:szCs w:val="24"/>
        </w:rPr>
        <w:t>,</w:t>
      </w:r>
      <w:r w:rsidRPr="007F1E84">
        <w:rPr>
          <w:spacing w:val="80"/>
          <w:sz w:val="24"/>
          <w:szCs w:val="24"/>
        </w:rPr>
        <w:t xml:space="preserve">  </w:t>
      </w:r>
      <w:r w:rsidRPr="007F1E84">
        <w:rPr>
          <w:sz w:val="24"/>
          <w:szCs w:val="24"/>
        </w:rPr>
        <w:t xml:space="preserve">приобретения и осмысления </w:t>
      </w:r>
      <w:proofErr w:type="spellStart"/>
      <w:r w:rsidRPr="007F1E84">
        <w:rPr>
          <w:sz w:val="24"/>
          <w:szCs w:val="24"/>
        </w:rPr>
        <w:t>профориентационно</w:t>
      </w:r>
      <w:proofErr w:type="spellEnd"/>
      <w:r w:rsidRPr="007F1E8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образовательно-профессионального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маршрута</w:t>
      </w:r>
      <w:r w:rsidRPr="007F1E84">
        <w:rPr>
          <w:spacing w:val="80"/>
          <w:w w:val="150"/>
          <w:sz w:val="24"/>
          <w:szCs w:val="24"/>
        </w:rPr>
        <w:t xml:space="preserve"> </w:t>
      </w:r>
      <w:r w:rsidRPr="007F1E84">
        <w:rPr>
          <w:sz w:val="24"/>
          <w:szCs w:val="24"/>
        </w:rPr>
        <w:t>и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ее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адаптация</w:t>
      </w:r>
      <w:r w:rsidRPr="007F1E84">
        <w:rPr>
          <w:spacing w:val="80"/>
          <w:sz w:val="24"/>
          <w:szCs w:val="24"/>
        </w:rPr>
        <w:t xml:space="preserve"> </w:t>
      </w:r>
      <w:r w:rsidRPr="007F1E84">
        <w:rPr>
          <w:sz w:val="24"/>
          <w:szCs w:val="24"/>
        </w:rPr>
        <w:t>с учетом имеющихся компетенций и возможностей среды;</w:t>
      </w:r>
    </w:p>
    <w:p w:rsidR="00F920A1" w:rsidRDefault="00F920A1" w:rsidP="00F920A1">
      <w:pPr>
        <w:pStyle w:val="a5"/>
        <w:numPr>
          <w:ilvl w:val="0"/>
          <w:numId w:val="2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7F1E8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F920A1" w:rsidRDefault="00F920A1" w:rsidP="00F920A1">
      <w:pPr>
        <w:widowControl/>
        <w:autoSpaceDE/>
        <w:autoSpaceDN/>
        <w:spacing w:after="160" w:line="259" w:lineRule="auto"/>
        <w:jc w:val="center"/>
        <w:rPr>
          <w:b/>
          <w:bCs/>
          <w:spacing w:val="-2"/>
          <w:sz w:val="24"/>
          <w:szCs w:val="24"/>
        </w:rPr>
      </w:pPr>
    </w:p>
    <w:p w:rsidR="00F920A1" w:rsidRDefault="00F920A1" w:rsidP="00F920A1">
      <w:pPr>
        <w:widowControl/>
        <w:autoSpaceDE/>
        <w:autoSpaceDN/>
        <w:spacing w:after="160" w:line="259" w:lineRule="auto"/>
        <w:jc w:val="center"/>
        <w:rPr>
          <w:spacing w:val="-2"/>
          <w:sz w:val="24"/>
          <w:szCs w:val="24"/>
        </w:rPr>
      </w:pPr>
      <w:r w:rsidRPr="00886B5B">
        <w:rPr>
          <w:b/>
          <w:bCs/>
          <w:spacing w:val="-2"/>
          <w:sz w:val="24"/>
          <w:szCs w:val="24"/>
        </w:rPr>
        <w:t>Тематическое планирование по программе курса внеурочной деятельности</w:t>
      </w:r>
      <w:r w:rsidRPr="00886B5B">
        <w:rPr>
          <w:spacing w:val="-2"/>
          <w:sz w:val="24"/>
          <w:szCs w:val="24"/>
        </w:rPr>
        <w:t xml:space="preserve"> </w:t>
      </w:r>
      <w:r w:rsidRPr="00886B5B">
        <w:rPr>
          <w:b/>
          <w:bCs/>
          <w:spacing w:val="-2"/>
          <w:sz w:val="24"/>
          <w:szCs w:val="24"/>
        </w:rPr>
        <w:t>«Россия</w:t>
      </w:r>
      <w:r>
        <w:rPr>
          <w:b/>
          <w:bCs/>
          <w:spacing w:val="-2"/>
          <w:sz w:val="24"/>
          <w:szCs w:val="24"/>
        </w:rPr>
        <w:t xml:space="preserve"> — мои горизонты» 2023/2024 уч. г</w:t>
      </w:r>
      <w:r w:rsidRPr="00886B5B">
        <w:rPr>
          <w:b/>
          <w:bCs/>
          <w:spacing w:val="-2"/>
          <w:sz w:val="24"/>
          <w:szCs w:val="24"/>
        </w:rPr>
        <w:t>од</w:t>
      </w:r>
      <w:r w:rsidRPr="00886B5B">
        <w:rPr>
          <w:spacing w:val="-2"/>
          <w:sz w:val="24"/>
          <w:szCs w:val="24"/>
        </w:rPr>
        <w:t xml:space="preserve"> </w:t>
      </w:r>
    </w:p>
    <w:p w:rsidR="00F920A1" w:rsidRDefault="00F920A1" w:rsidP="00F920A1">
      <w:pPr>
        <w:widowControl/>
        <w:autoSpaceDE/>
        <w:autoSpaceDN/>
        <w:spacing w:after="160" w:line="259" w:lineRule="auto"/>
        <w:jc w:val="center"/>
        <w:rPr>
          <w:spacing w:val="-2"/>
          <w:sz w:val="24"/>
          <w:szCs w:val="24"/>
        </w:rPr>
      </w:pPr>
      <w:r w:rsidRPr="00886B5B">
        <w:rPr>
          <w:spacing w:val="-2"/>
          <w:sz w:val="24"/>
          <w:szCs w:val="24"/>
        </w:rPr>
        <w:t>(1 час в неделю)</w:t>
      </w:r>
    </w:p>
    <w:tbl>
      <w:tblPr>
        <w:tblStyle w:val="a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57"/>
        <w:gridCol w:w="2718"/>
        <w:gridCol w:w="920"/>
        <w:gridCol w:w="5528"/>
        <w:gridCol w:w="3185"/>
        <w:gridCol w:w="1741"/>
      </w:tblGrid>
      <w:tr w:rsidR="00F920A1" w:rsidTr="009F341A">
        <w:trPr>
          <w:trHeight w:val="1772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276" w:lineRule="exact"/>
              <w:ind w:left="110" w:right="99"/>
              <w:rPr>
                <w:b/>
                <w:sz w:val="24"/>
                <w:szCs w:val="24"/>
              </w:rPr>
            </w:pPr>
            <w:r w:rsidRPr="00E10E79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E10E79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718" w:type="dxa"/>
          </w:tcPr>
          <w:p w:rsidR="00F920A1" w:rsidRDefault="00F920A1" w:rsidP="009F341A">
            <w:pPr>
              <w:pStyle w:val="TableParagraph"/>
              <w:spacing w:before="136"/>
              <w:rPr>
                <w:b/>
                <w:spacing w:val="-4"/>
                <w:sz w:val="24"/>
                <w:szCs w:val="24"/>
              </w:rPr>
            </w:pPr>
            <w:r w:rsidRPr="00E10E79">
              <w:rPr>
                <w:b/>
                <w:sz w:val="24"/>
                <w:szCs w:val="24"/>
              </w:rPr>
              <w:t>Тема,</w:t>
            </w:r>
            <w:r w:rsidRPr="00E10E7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b/>
                <w:sz w:val="24"/>
                <w:szCs w:val="24"/>
              </w:rPr>
              <w:t>раздел</w:t>
            </w:r>
            <w:r w:rsidRPr="00E10E7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4"/>
                <w:sz w:val="24"/>
                <w:szCs w:val="24"/>
              </w:rPr>
              <w:t>курса</w:t>
            </w:r>
          </w:p>
          <w:p w:rsidR="00F920A1" w:rsidRPr="00DB0DEF" w:rsidRDefault="00F920A1" w:rsidP="009F341A">
            <w:pPr>
              <w:pStyle w:val="TableParagraph"/>
              <w:spacing w:before="136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(</w:t>
            </w:r>
            <w:proofErr w:type="spellStart"/>
            <w:r>
              <w:rPr>
                <w:spacing w:val="-4"/>
                <w:sz w:val="24"/>
                <w:szCs w:val="24"/>
              </w:rPr>
              <w:t>к</w:t>
            </w:r>
            <w:r w:rsidRPr="00DB0DEF">
              <w:rPr>
                <w:spacing w:val="-4"/>
                <w:sz w:val="24"/>
                <w:szCs w:val="24"/>
              </w:rPr>
              <w:t>олл</w:t>
            </w:r>
            <w:proofErr w:type="spellEnd"/>
            <w:r w:rsidRPr="00DB0DEF">
              <w:rPr>
                <w:spacing w:val="-4"/>
                <w:sz w:val="24"/>
                <w:szCs w:val="24"/>
              </w:rPr>
              <w:t>-во часов</w:t>
            </w:r>
            <w:r>
              <w:rPr>
                <w:spacing w:val="-4"/>
                <w:sz w:val="24"/>
                <w:szCs w:val="24"/>
              </w:rPr>
              <w:t>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before="136"/>
              <w:ind w:left="110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занятия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spacing w:before="136"/>
              <w:ind w:left="629"/>
              <w:rPr>
                <w:b/>
                <w:sz w:val="24"/>
                <w:szCs w:val="24"/>
              </w:rPr>
            </w:pPr>
            <w:r w:rsidRPr="00E10E79">
              <w:rPr>
                <w:b/>
                <w:sz w:val="24"/>
                <w:szCs w:val="24"/>
              </w:rPr>
              <w:t>Основное</w:t>
            </w:r>
            <w:r w:rsidRPr="00E10E7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z w:val="24"/>
                <w:szCs w:val="24"/>
              </w:rPr>
            </w:pPr>
            <w:r w:rsidRPr="00E10E79">
              <w:rPr>
                <w:b/>
                <w:spacing w:val="-2"/>
                <w:sz w:val="24"/>
                <w:szCs w:val="24"/>
              </w:rPr>
              <w:t>Основные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4"/>
                <w:sz w:val="24"/>
                <w:szCs w:val="24"/>
              </w:rPr>
              <w:t>виды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b/>
                <w:spacing w:val="-2"/>
                <w:sz w:val="24"/>
                <w:szCs w:val="24"/>
              </w:rPr>
              <w:t>деятельности обучающихся</w:t>
            </w:r>
          </w:p>
        </w:tc>
        <w:tc>
          <w:tcPr>
            <w:tcW w:w="1741" w:type="dxa"/>
          </w:tcPr>
          <w:p w:rsidR="00F920A1" w:rsidRDefault="00F920A1" w:rsidP="009F341A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pacing w:val="-2"/>
                <w:sz w:val="24"/>
                <w:szCs w:val="24"/>
              </w:rPr>
            </w:pPr>
            <w:r w:rsidRPr="00E10E79">
              <w:rPr>
                <w:b/>
                <w:spacing w:val="-2"/>
                <w:sz w:val="24"/>
                <w:szCs w:val="24"/>
              </w:rPr>
              <w:t>Дата</w:t>
            </w:r>
          </w:p>
          <w:p w:rsidR="00F920A1" w:rsidRPr="00E10E79" w:rsidRDefault="00F920A1" w:rsidP="009F341A">
            <w:pPr>
              <w:pStyle w:val="TableParagraph"/>
              <w:tabs>
                <w:tab w:val="left" w:pos="1566"/>
                <w:tab w:val="left" w:pos="2487"/>
              </w:tabs>
              <w:spacing w:line="276" w:lineRule="exact"/>
              <w:ind w:right="96"/>
              <w:jc w:val="center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проведения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Установочное занятие «Моя Россия –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горизонты,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Россия - страна</w:t>
            </w:r>
            <w:r w:rsidRPr="00E10E79">
              <w:rPr>
                <w:spacing w:val="73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безграничных</w:t>
            </w:r>
            <w:r w:rsidRPr="00E10E79">
              <w:rPr>
                <w:spacing w:val="73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возможностей и профессионального 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Познавательные цифры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E10E79">
              <w:rPr>
                <w:spacing w:val="-2"/>
                <w:sz w:val="24"/>
                <w:szCs w:val="24"/>
              </w:rPr>
              <w:t>отраслей.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Цели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возможности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“Россия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-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мои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горизонты”,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виды занятий, основные</w:t>
            </w:r>
            <w:r>
              <w:rPr>
                <w:sz w:val="24"/>
                <w:szCs w:val="24"/>
              </w:rPr>
              <w:t xml:space="preserve"> образовательные формы, правила </w:t>
            </w:r>
            <w:r w:rsidRPr="00E10E79">
              <w:rPr>
                <w:spacing w:val="-2"/>
                <w:sz w:val="24"/>
                <w:szCs w:val="24"/>
              </w:rPr>
              <w:t>взаимодействия.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0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Платформа «Билет в будущее» </w:t>
            </w:r>
            <w:hyperlink r:id="rId6">
              <w:r w:rsidRPr="00E10E79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E10E79">
              <w:rPr>
                <w:sz w:val="24"/>
                <w:szCs w:val="24"/>
              </w:rPr>
              <w:t>, возможности личного кабинета обучающегося.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0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</w:p>
          <w:p w:rsidR="00F920A1" w:rsidRPr="00E10E79" w:rsidRDefault="00F920A1" w:rsidP="009F341A">
            <w:pPr>
              <w:pStyle w:val="TableParagraph"/>
              <w:ind w:right="10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</w:p>
          <w:p w:rsidR="00F920A1" w:rsidRPr="00E10E79" w:rsidRDefault="00F920A1" w:rsidP="009F341A">
            <w:pPr>
              <w:pStyle w:val="TableParagraph"/>
              <w:ind w:right="10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2</w:t>
            </w:r>
          </w:p>
          <w:p w:rsidR="00F920A1" w:rsidRPr="00E10E79" w:rsidRDefault="00F920A1" w:rsidP="009F341A">
            <w:pPr>
              <w:rPr>
                <w:sz w:val="24"/>
                <w:szCs w:val="24"/>
              </w:rPr>
            </w:pP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89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«Открой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59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Преимущества обучения как в образовательных организациях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ООВО), так и в профессиональных </w:t>
            </w:r>
            <w:r w:rsidRPr="00E10E79">
              <w:rPr>
                <w:sz w:val="24"/>
                <w:szCs w:val="24"/>
              </w:rPr>
              <w:t xml:space="preserve">образовательных организациях </w:t>
            </w:r>
            <w:r w:rsidRPr="00E10E79">
              <w:rPr>
                <w:spacing w:val="-2"/>
                <w:sz w:val="24"/>
                <w:szCs w:val="24"/>
              </w:rPr>
              <w:t>(ПОО).</w:t>
            </w:r>
          </w:p>
          <w:p w:rsidR="00F920A1" w:rsidRPr="006243CC" w:rsidRDefault="00F920A1" w:rsidP="009F341A">
            <w:pPr>
              <w:pStyle w:val="TableParagraph"/>
              <w:tabs>
                <w:tab w:val="left" w:pos="2101"/>
                <w:tab w:val="left" w:pos="4841"/>
              </w:tabs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Возможные профессиональные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направления </w:t>
            </w:r>
            <w:r w:rsidRPr="00E10E79">
              <w:rPr>
                <w:sz w:val="24"/>
                <w:szCs w:val="24"/>
              </w:rPr>
              <w:t>для учащихся. Как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стать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специалистом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того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иного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направления.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 xml:space="preserve">Как </w:t>
            </w:r>
            <w:r w:rsidRPr="00E10E79">
              <w:rPr>
                <w:spacing w:val="-2"/>
                <w:sz w:val="24"/>
                <w:szCs w:val="24"/>
              </w:rPr>
              <w:t>работает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система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получения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Как первого шага </w:t>
            </w:r>
            <w:r w:rsidRPr="00E10E79">
              <w:rPr>
                <w:spacing w:val="-2"/>
                <w:sz w:val="24"/>
                <w:szCs w:val="24"/>
              </w:rPr>
              <w:t xml:space="preserve">для </w:t>
            </w:r>
            <w:r>
              <w:rPr>
                <w:spacing w:val="-2"/>
                <w:sz w:val="24"/>
                <w:szCs w:val="24"/>
              </w:rPr>
              <w:t xml:space="preserve">формирования </w:t>
            </w:r>
            <w:r w:rsidRPr="00E10E79">
              <w:rPr>
                <w:spacing w:val="-2"/>
                <w:sz w:val="24"/>
                <w:szCs w:val="24"/>
              </w:rPr>
              <w:t>персонального</w:t>
            </w:r>
          </w:p>
          <w:p w:rsidR="00F920A1" w:rsidRPr="00E10E79" w:rsidRDefault="00F920A1" w:rsidP="009F341A">
            <w:pPr>
              <w:pStyle w:val="TableParagraph"/>
              <w:jc w:val="both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образовател</w:t>
            </w:r>
            <w:r>
              <w:rPr>
                <w:spacing w:val="-2"/>
                <w:sz w:val="24"/>
                <w:szCs w:val="24"/>
              </w:rPr>
              <w:t xml:space="preserve">ьно-профессионального маршрута. </w:t>
            </w:r>
            <w:r w:rsidRPr="00E10E79">
              <w:rPr>
                <w:spacing w:val="-2"/>
                <w:sz w:val="24"/>
                <w:szCs w:val="24"/>
              </w:rPr>
              <w:t>Работа под руководством педагога, самостоятельная работа.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>тематических задани</w:t>
            </w:r>
            <w:r>
              <w:rPr>
                <w:sz w:val="24"/>
                <w:szCs w:val="24"/>
              </w:rPr>
              <w:t xml:space="preserve">й, заполнение анкет самооценки.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89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занятие «Познаю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себя»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2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2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7">
              <w:r w:rsidRPr="00E10E79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Диагностика</w:t>
            </w:r>
            <w:r w:rsidRPr="00E10E79">
              <w:rPr>
                <w:spacing w:val="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«Мои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ориентиры».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аграрная: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E10E79">
              <w:rPr>
                <w:sz w:val="24"/>
                <w:szCs w:val="24"/>
              </w:rPr>
              <w:t>садоводство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F920A1" w:rsidRPr="00E10E79" w:rsidRDefault="00F920A1" w:rsidP="009F341A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5.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03.10.24</w:t>
            </w:r>
          </w:p>
        </w:tc>
      </w:tr>
      <w:tr w:rsidR="00F920A1" w:rsidTr="009F341A">
        <w:trPr>
          <w:trHeight w:val="3388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6.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направление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дополнительного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Групповая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работа.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7.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52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аграрная: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пищевая </w:t>
            </w:r>
            <w:r w:rsidRPr="00E10E79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E10E79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Продолжение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знакомства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-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сельского хозяйства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 страны.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</w:t>
            </w:r>
            <w:r>
              <w:rPr>
                <w:sz w:val="24"/>
                <w:szCs w:val="24"/>
              </w:rPr>
              <w:t xml:space="preserve">енность и общественное питание. </w:t>
            </w:r>
            <w:r w:rsidRPr="00E10E79">
              <w:rPr>
                <w:sz w:val="24"/>
                <w:szCs w:val="24"/>
              </w:rPr>
              <w:t>Содержание деятельности профессий, 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</w:t>
            </w:r>
            <w:r>
              <w:rPr>
                <w:sz w:val="24"/>
                <w:szCs w:val="24"/>
              </w:rPr>
              <w:t xml:space="preserve">матических заданий, прохождение </w:t>
            </w:r>
            <w:r w:rsidRPr="00E10E79">
              <w:rPr>
                <w:sz w:val="24"/>
                <w:szCs w:val="24"/>
              </w:rPr>
              <w:t>инструктажа, рефлексия.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24.10.24</w:t>
            </w:r>
          </w:p>
        </w:tc>
      </w:tr>
      <w:tr w:rsidR="00F920A1" w:rsidTr="009F341A">
        <w:trPr>
          <w:trHeight w:val="4948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8. Россия </w:t>
            </w:r>
            <w:r w:rsidRPr="00E10E79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E10E79">
              <w:rPr>
                <w:sz w:val="24"/>
                <w:szCs w:val="24"/>
              </w:rPr>
              <w:t>экология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Содержание деятельности профессий, 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rPr>
                <w:spacing w:val="-2"/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pacing w:val="-2"/>
                <w:sz w:val="24"/>
                <w:szCs w:val="24"/>
              </w:rPr>
              <w:tab/>
              <w:t>видеороликов, прохождение опроса в игровой форме, участие в игре-разминке, участие в дискуссии, выполнение тематических заданий, прох</w:t>
            </w:r>
            <w:r>
              <w:rPr>
                <w:spacing w:val="-2"/>
                <w:sz w:val="24"/>
                <w:szCs w:val="24"/>
              </w:rPr>
              <w:t xml:space="preserve">ождение инструктажа, рефлексия. </w:t>
            </w:r>
            <w:r w:rsidRPr="00E10E79">
              <w:rPr>
                <w:spacing w:val="-2"/>
                <w:sz w:val="24"/>
                <w:szCs w:val="24"/>
              </w:rPr>
              <w:t>Групповая работа, обсуждение. 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9.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2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безопасная: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полиция, </w:t>
            </w:r>
            <w:r w:rsidRPr="00E10E79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E10E79">
              <w:rPr>
                <w:sz w:val="24"/>
                <w:szCs w:val="24"/>
              </w:rPr>
              <w:t>служба, служба спасения, охрана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(1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служб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безопасности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рассматриваемых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Особенности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работодателей,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</w:p>
          <w:p w:rsidR="00F920A1" w:rsidRPr="00E10E79" w:rsidRDefault="00F920A1" w:rsidP="009F341A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Обучающиеся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пищевая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общественное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питание;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2"/>
              </w:numPr>
              <w:tabs>
                <w:tab w:val="left" w:pos="246"/>
              </w:tabs>
              <w:spacing w:line="264" w:lineRule="exact"/>
              <w:ind w:left="246" w:hanging="138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биотехнологии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профессиями из изученных отраслей на основе матери</w:t>
            </w:r>
            <w:r>
              <w:rPr>
                <w:sz w:val="24"/>
                <w:szCs w:val="24"/>
              </w:rPr>
              <w:t xml:space="preserve">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11. Россия </w:t>
            </w:r>
            <w:r w:rsidRPr="00E10E79">
              <w:rPr>
                <w:spacing w:val="-2"/>
                <w:sz w:val="24"/>
                <w:szCs w:val="24"/>
              </w:rPr>
              <w:t xml:space="preserve">комфортная: </w:t>
            </w:r>
            <w:r w:rsidRPr="00E10E79">
              <w:rPr>
                <w:sz w:val="24"/>
                <w:szCs w:val="24"/>
              </w:rPr>
              <w:t>транспорт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комфортной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среды в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работодатели</w:t>
            </w:r>
            <w:r w:rsidRPr="00E10E79">
              <w:rPr>
                <w:spacing w:val="6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9"/>
                <w:sz w:val="24"/>
                <w:szCs w:val="24"/>
              </w:rPr>
              <w:t xml:space="preserve">   </w:t>
            </w:r>
            <w:r w:rsidRPr="00E10E79">
              <w:rPr>
                <w:spacing w:val="-2"/>
                <w:sz w:val="24"/>
                <w:szCs w:val="24"/>
              </w:rPr>
              <w:t>отрасли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</w:t>
            </w:r>
            <w:r>
              <w:rPr>
                <w:sz w:val="24"/>
                <w:szCs w:val="24"/>
              </w:rPr>
              <w:t xml:space="preserve"> профессионального образования.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 xml:space="preserve">представленных в отрасли, необходимые профессионально </w:t>
            </w:r>
            <w:r w:rsidRPr="00E10E79">
              <w:rPr>
                <w:sz w:val="24"/>
                <w:szCs w:val="24"/>
              </w:rPr>
              <w:t>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</w:t>
            </w:r>
            <w:r>
              <w:rPr>
                <w:sz w:val="24"/>
                <w:szCs w:val="24"/>
              </w:rPr>
              <w:t xml:space="preserve">бучения, направления подготовки </w:t>
            </w:r>
            <w:r w:rsidRPr="00E10E79">
              <w:rPr>
                <w:sz w:val="24"/>
                <w:szCs w:val="24"/>
              </w:rPr>
              <w:t>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</w:t>
            </w:r>
            <w:r>
              <w:rPr>
                <w:sz w:val="24"/>
                <w:szCs w:val="24"/>
              </w:rPr>
              <w:t xml:space="preserve">матических заданий, прохождение </w:t>
            </w:r>
            <w:r w:rsidRPr="00E10E79">
              <w:rPr>
                <w:sz w:val="24"/>
                <w:szCs w:val="24"/>
              </w:rPr>
              <w:t>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28.11.24</w:t>
            </w:r>
          </w:p>
        </w:tc>
      </w:tr>
      <w:tr w:rsidR="00F920A1" w:rsidTr="009F341A">
        <w:trPr>
          <w:trHeight w:val="6432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12.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38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здоровая: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spacing w:line="270" w:lineRule="atLeast"/>
              <w:ind w:right="96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деловая:</w:t>
            </w:r>
          </w:p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деловой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сферы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</w:t>
            </w:r>
            <w:r>
              <w:rPr>
                <w:sz w:val="24"/>
                <w:szCs w:val="24"/>
              </w:rPr>
              <w:t xml:space="preserve">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</w:t>
            </w:r>
            <w:r>
              <w:rPr>
                <w:sz w:val="24"/>
                <w:szCs w:val="24"/>
              </w:rPr>
              <w:t xml:space="preserve">ления, как предпринимательство. </w:t>
            </w:r>
            <w:r w:rsidRPr="00E10E79">
              <w:rPr>
                <w:sz w:val="24"/>
                <w:szCs w:val="24"/>
              </w:rPr>
              <w:t>Содержание деятель</w:t>
            </w:r>
            <w:r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комфортная: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энергетика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Default="00F920A1" w:rsidP="009F341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энергетики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</w:t>
            </w:r>
            <w:r>
              <w:rPr>
                <w:sz w:val="24"/>
                <w:szCs w:val="24"/>
              </w:rPr>
              <w:t xml:space="preserve">еографическая представленность, </w:t>
            </w:r>
            <w:r w:rsidRPr="00E10E79">
              <w:rPr>
                <w:sz w:val="24"/>
                <w:szCs w:val="24"/>
              </w:rPr>
              <w:t>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</w:t>
            </w:r>
            <w:r>
              <w:rPr>
                <w:sz w:val="24"/>
                <w:szCs w:val="24"/>
              </w:rPr>
              <w:t xml:space="preserve"> профессионального образования. </w:t>
            </w:r>
            <w:r w:rsidRPr="00E10E79">
              <w:rPr>
                <w:sz w:val="24"/>
                <w:szCs w:val="24"/>
              </w:rPr>
              <w:t>Сод</w:t>
            </w:r>
            <w:r>
              <w:rPr>
                <w:sz w:val="24"/>
                <w:szCs w:val="24"/>
              </w:rPr>
              <w:t xml:space="preserve">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Default="00F920A1" w:rsidP="009F341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</w:p>
          <w:p w:rsidR="00F920A1" w:rsidRPr="00E10E79" w:rsidRDefault="00F920A1" w:rsidP="009F341A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15.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 xml:space="preserve">возможных. </w:t>
            </w:r>
            <w:r w:rsidRPr="00E10E79">
              <w:rPr>
                <w:sz w:val="24"/>
                <w:szCs w:val="24"/>
              </w:rPr>
              <w:t>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 xml:space="preserve">специалиста 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proofErr w:type="gramEnd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транспорт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энергетика;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1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медицина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фармация;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6"/>
              </w:tabs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26.12.24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16.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Проектное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Обучающиеся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переходят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знакомства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информацией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F920A1" w:rsidRPr="00E10E79" w:rsidRDefault="00F920A1" w:rsidP="009F341A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посвящено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теме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«Поговори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родителями»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E10E79">
              <w:rPr>
                <w:spacing w:val="-2"/>
                <w:sz w:val="24"/>
                <w:szCs w:val="24"/>
              </w:rPr>
              <w:t>взрослыми).</w:t>
            </w:r>
          </w:p>
          <w:p w:rsidR="00F920A1" w:rsidRPr="00E10E79" w:rsidRDefault="00F920A1" w:rsidP="009F341A">
            <w:pPr>
              <w:pStyle w:val="TableParagraph"/>
              <w:ind w:right="9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более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широкий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список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вопросов</w:t>
            </w:r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для</w:t>
            </w:r>
            <w:proofErr w:type="gramEnd"/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беседы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E10E79">
              <w:rPr>
                <w:spacing w:val="-2"/>
                <w:sz w:val="24"/>
                <w:szCs w:val="24"/>
              </w:rPr>
              <w:t>интервью.</w:t>
            </w:r>
          </w:p>
          <w:p w:rsidR="00F920A1" w:rsidRPr="00E10E79" w:rsidRDefault="00F920A1" w:rsidP="009F341A">
            <w:pPr>
              <w:pStyle w:val="TableParagraph"/>
              <w:ind w:right="10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группах.</w:t>
            </w:r>
          </w:p>
          <w:p w:rsidR="00F920A1" w:rsidRPr="00E10E79" w:rsidRDefault="00F920A1" w:rsidP="009F341A">
            <w:pPr>
              <w:pStyle w:val="TableParagraph"/>
              <w:ind w:right="10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17.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тематическое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занятие</w:t>
            </w:r>
          </w:p>
          <w:p w:rsidR="00F920A1" w:rsidRPr="00E10E79" w:rsidRDefault="00F920A1" w:rsidP="009F341A">
            <w:pPr>
              <w:pStyle w:val="TableParagraph"/>
              <w:ind w:right="7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«Мое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Профориента</w:t>
            </w:r>
            <w:r w:rsidRPr="00E10E79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Профессиональные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склонности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      </w:r>
            <w:r w:rsidRPr="00E10E79">
              <w:rPr>
                <w:spacing w:val="-2"/>
                <w:sz w:val="24"/>
                <w:szCs w:val="24"/>
              </w:rPr>
              <w:t>образования.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Способы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самодиагностики </w:t>
            </w:r>
            <w:r w:rsidRPr="00E10E79">
              <w:rPr>
                <w:sz w:val="24"/>
                <w:szCs w:val="24"/>
              </w:rPr>
              <w:t>профессиональных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интересов,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индивидуальные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различия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>
              <w:rPr>
                <w:spacing w:val="-4"/>
                <w:sz w:val="24"/>
                <w:szCs w:val="24"/>
              </w:rPr>
              <w:t xml:space="preserve">выбор </w:t>
            </w:r>
            <w:r w:rsidRPr="00E10E79">
              <w:rPr>
                <w:spacing w:val="-2"/>
                <w:sz w:val="24"/>
                <w:szCs w:val="24"/>
              </w:rPr>
              <w:t>профессии.</w:t>
            </w:r>
            <w:r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>Повышение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мотивации </w:t>
            </w:r>
            <w:r w:rsidRPr="00E10E79">
              <w:rPr>
                <w:sz w:val="24"/>
                <w:szCs w:val="24"/>
              </w:rPr>
              <w:t>к самопознанию, профессиональному самоопределению. Анонс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возможности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самостоятельного</w:t>
            </w:r>
            <w:r w:rsidRPr="00E10E79">
              <w:rPr>
                <w:spacing w:val="8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участия в диагностике профессиональных интересов и их возможного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соотнесения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профильностью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обучения</w:t>
            </w:r>
            <w:r w:rsidRPr="00E10E79">
              <w:rPr>
                <w:spacing w:val="-8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«Мои</w:t>
            </w:r>
          </w:p>
          <w:p w:rsidR="00F920A1" w:rsidRPr="008C28A5" w:rsidRDefault="00F920A1" w:rsidP="009F341A">
            <w:pPr>
              <w:pStyle w:val="TableParagraph"/>
              <w:spacing w:line="264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качества».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904"/>
                <w:tab w:val="left" w:pos="2710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Просмотр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видеороликов,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10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дискуссии,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</w:t>
            </w:r>
            <w:r w:rsidRPr="00E10E79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E10E79">
              <w:rPr>
                <w:spacing w:val="-2"/>
                <w:sz w:val="24"/>
                <w:szCs w:val="24"/>
              </w:rPr>
              <w:t>инструктажа.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Работа с памятками и материалами </w:t>
            </w:r>
            <w:r w:rsidRPr="00E10E79">
              <w:rPr>
                <w:spacing w:val="-2"/>
                <w:sz w:val="24"/>
                <w:szCs w:val="24"/>
              </w:rPr>
              <w:t>занятия.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18.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</w:t>
            </w:r>
          </w:p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добыча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E10E79">
              <w:rPr>
                <w:spacing w:val="6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</w:t>
            </w:r>
            <w:r>
              <w:rPr>
                <w:spacing w:val="6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 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Рассматриваются такие направл</w:t>
            </w:r>
            <w:r>
              <w:rPr>
                <w:sz w:val="24"/>
                <w:szCs w:val="24"/>
              </w:rPr>
              <w:t xml:space="preserve">ения, как добыча и переработка. </w:t>
            </w:r>
            <w:r w:rsidRPr="00E10E79">
              <w:rPr>
                <w:sz w:val="24"/>
                <w:szCs w:val="24"/>
              </w:rPr>
              <w:t>Содержание деятель</w:t>
            </w:r>
            <w:r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71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19.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F920A1" w:rsidRPr="00E10E79" w:rsidRDefault="00F920A1" w:rsidP="009F341A">
            <w:pPr>
              <w:pStyle w:val="TableParagraph"/>
              <w:ind w:right="36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(1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E10E79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</w:t>
            </w:r>
            <w:r w:rsidRPr="00E10E79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содержание</w:t>
            </w:r>
            <w:r w:rsidRPr="00E10E79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F920A1" w:rsidRPr="008C28A5" w:rsidRDefault="00F920A1" w:rsidP="009F341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деятельности.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Варианты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образования.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pacing w:val="-5"/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15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Россия умная: наука и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образование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науки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 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1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21.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представлений</w:t>
            </w:r>
            <w:proofErr w:type="gramEnd"/>
            <w:r w:rsidRPr="00E10E79">
              <w:rPr>
                <w:sz w:val="24"/>
                <w:szCs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специалиста</w:t>
            </w:r>
            <w:proofErr w:type="gramEnd"/>
            <w:r w:rsidRPr="00E10E79">
              <w:rPr>
                <w:sz w:val="24"/>
                <w:szCs w:val="24"/>
              </w:rPr>
              <w:t xml:space="preserve">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</w:t>
            </w:r>
            <w:r>
              <w:rPr>
                <w:sz w:val="24"/>
                <w:szCs w:val="24"/>
              </w:rPr>
              <w:t xml:space="preserve">циях, особенностях образования.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добыча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переработка,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легкая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промышленность;</w:t>
            </w:r>
          </w:p>
          <w:p w:rsidR="00F920A1" w:rsidRPr="00CA52B8" w:rsidRDefault="00F920A1" w:rsidP="00F920A1">
            <w:pPr>
              <w:pStyle w:val="TableParagraph"/>
              <w:numPr>
                <w:ilvl w:val="0"/>
                <w:numId w:val="10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наука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71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22. Россия </w:t>
            </w:r>
            <w:r w:rsidRPr="00E10E79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F920A1" w:rsidRPr="00E10E79" w:rsidRDefault="00F920A1" w:rsidP="009F341A">
            <w:pPr>
              <w:pStyle w:val="TableParagraph"/>
              <w:ind w:right="530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E10E79">
              <w:rPr>
                <w:spacing w:val="49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направления</w:t>
            </w:r>
            <w:r w:rsidRPr="00E10E79">
              <w:rPr>
                <w:spacing w:val="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подготовки</w:t>
            </w:r>
            <w:r w:rsidRPr="00E10E79">
              <w:rPr>
                <w:spacing w:val="5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2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профессиональных </w:t>
            </w:r>
            <w:r w:rsidRPr="00E10E79">
              <w:rPr>
                <w:sz w:val="24"/>
                <w:szCs w:val="24"/>
              </w:rPr>
              <w:t>образовательных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pacing w:val="-2"/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27.02.25</w:t>
            </w:r>
          </w:p>
        </w:tc>
      </w:tr>
      <w:tr w:rsidR="00F920A1" w:rsidTr="009F341A">
        <w:trPr>
          <w:trHeight w:val="6991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23.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3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безопасная: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военно- </w:t>
            </w:r>
            <w:r w:rsidRPr="00E10E79">
              <w:rPr>
                <w:spacing w:val="-2"/>
                <w:sz w:val="24"/>
                <w:szCs w:val="24"/>
              </w:rPr>
              <w:t>промышленный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комплекс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E10E79">
              <w:rPr>
                <w:sz w:val="24"/>
                <w:szCs w:val="24"/>
              </w:rPr>
              <w:t>комплекса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 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военно-промышленного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комплекса,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1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24.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тяжелая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промышленность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военно-промышленный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комплекс.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53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25.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умная:</w:t>
            </w:r>
          </w:p>
          <w:p w:rsidR="00F920A1" w:rsidRPr="00E10E79" w:rsidRDefault="00F920A1" w:rsidP="009F341A">
            <w:pPr>
              <w:pStyle w:val="TableParagraph"/>
              <w:ind w:right="28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программирование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 w:rsidRPr="00E10E79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E10E79">
              <w:rPr>
                <w:sz w:val="24"/>
                <w:szCs w:val="24"/>
              </w:rPr>
              <w:t>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программирования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>
              <w:rPr>
                <w:spacing w:val="6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>
              <w:rPr>
                <w:spacing w:val="67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68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отраслях</w:t>
            </w:r>
            <w:proofErr w:type="gramEnd"/>
            <w:r w:rsidRPr="00E10E79">
              <w:rPr>
                <w:spacing w:val="69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410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73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подготовке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специалистов:</w:t>
            </w:r>
            <w:r w:rsidRPr="00E10E79">
              <w:rPr>
                <w:spacing w:val="76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профильность</w:t>
            </w:r>
            <w:r w:rsidRPr="00E10E79">
              <w:rPr>
                <w:spacing w:val="76"/>
                <w:sz w:val="24"/>
                <w:szCs w:val="24"/>
              </w:rPr>
              <w:t xml:space="preserve">  </w:t>
            </w:r>
            <w:r w:rsidRPr="00E10E79">
              <w:rPr>
                <w:spacing w:val="-2"/>
                <w:sz w:val="24"/>
                <w:szCs w:val="24"/>
              </w:rPr>
              <w:t>общего</w:t>
            </w:r>
            <w:r w:rsidRPr="00E10E79">
              <w:rPr>
                <w:sz w:val="24"/>
                <w:szCs w:val="24"/>
              </w:rPr>
              <w:t xml:space="preserve">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76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26.</w:t>
            </w:r>
            <w:r w:rsidRPr="00E10E79">
              <w:rPr>
                <w:spacing w:val="-1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 xml:space="preserve">комфортная: </w:t>
            </w:r>
            <w:r w:rsidRPr="00E10E79">
              <w:rPr>
                <w:sz w:val="24"/>
                <w:szCs w:val="24"/>
              </w:rPr>
              <w:t>строительство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архитектура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(1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строительства</w:t>
            </w:r>
            <w:proofErr w:type="gramEnd"/>
            <w:r w:rsidRPr="00E10E79">
              <w:rPr>
                <w:sz w:val="24"/>
                <w:szCs w:val="24"/>
              </w:rPr>
              <w:t xml:space="preserve">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 Содержание деятель</w:t>
            </w:r>
            <w:r>
              <w:rPr>
                <w:sz w:val="24"/>
                <w:szCs w:val="24"/>
              </w:rPr>
              <w:t xml:space="preserve">ности профессий, 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6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27.03.25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27.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программирование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строительство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ind w:right="446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 28. Россия социальная: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 xml:space="preserve">представленных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29.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Россия</w:t>
            </w:r>
          </w:p>
          <w:p w:rsidR="00F920A1" w:rsidRPr="00E10E79" w:rsidRDefault="00F920A1" w:rsidP="009F341A">
            <w:pPr>
              <w:pStyle w:val="TableParagraph"/>
              <w:ind w:right="12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креативная: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pacing w:val="-2"/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обучающихся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ролью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креативной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сферы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экономике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нашей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страны.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Достижения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-1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работодатели: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агрохолдинги,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E10E79">
              <w:rPr>
                <w:spacing w:val="-2"/>
                <w:sz w:val="24"/>
                <w:szCs w:val="24"/>
              </w:rPr>
              <w:t xml:space="preserve">профессиональной деятельности. </w:t>
            </w:r>
          </w:p>
          <w:p w:rsidR="00F920A1" w:rsidRPr="00E10E79" w:rsidRDefault="00F920A1" w:rsidP="009F341A">
            <w:pPr>
              <w:pStyle w:val="TableParagraph"/>
              <w:tabs>
                <w:tab w:val="left" w:pos="2864"/>
                <w:tab w:val="left" w:pos="5116"/>
              </w:tabs>
              <w:ind w:right="95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 w:rsidRPr="00E10E79">
              <w:rPr>
                <w:sz w:val="24"/>
                <w:szCs w:val="24"/>
              </w:rPr>
              <w:t>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24.04.25</w:t>
            </w:r>
          </w:p>
        </w:tc>
      </w:tr>
      <w:tr w:rsidR="00F920A1" w:rsidTr="009F341A">
        <w:trPr>
          <w:trHeight w:val="5466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30.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>
              <w:rPr>
                <w:spacing w:val="7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>
              <w:rPr>
                <w:spacing w:val="76"/>
                <w:sz w:val="24"/>
                <w:szCs w:val="24"/>
              </w:rPr>
              <w:t xml:space="preserve"> </w:t>
            </w:r>
            <w:proofErr w:type="gramStart"/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представлений</w:t>
            </w:r>
            <w:proofErr w:type="gramEnd"/>
            <w:r w:rsidRPr="00E10E79">
              <w:rPr>
                <w:sz w:val="24"/>
                <w:szCs w:val="24"/>
              </w:rPr>
              <w:t xml:space="preserve">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сервис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искусство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и </w:t>
            </w:r>
            <w:r w:rsidRPr="00E10E79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08.05.25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Тема 31. Россия </w:t>
            </w:r>
            <w:r w:rsidRPr="00E10E79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F920A1" w:rsidRPr="00E10E79" w:rsidRDefault="00F920A1" w:rsidP="009F341A">
            <w:pPr>
              <w:pStyle w:val="TableParagraph"/>
              <w:ind w:right="2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селекция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изучаемых,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перспективы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развития.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Крупнейшие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работодатели,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E10E79">
              <w:rPr>
                <w:spacing w:val="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</w:t>
            </w:r>
            <w:r w:rsidRPr="00E10E79">
              <w:rPr>
                <w:spacing w:val="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содержание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Варианты </w:t>
            </w:r>
            <w:r>
              <w:rPr>
                <w:sz w:val="24"/>
                <w:szCs w:val="24"/>
              </w:rPr>
              <w:t xml:space="preserve">профессионального образования. </w:t>
            </w: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2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 w:rsidRPr="00E10E79"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15.05.25</w:t>
            </w:r>
          </w:p>
        </w:tc>
      </w:tr>
      <w:tr w:rsidR="00F920A1" w:rsidTr="009F341A"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32.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Россия </w:t>
            </w:r>
            <w:r w:rsidRPr="00E10E79">
              <w:rPr>
                <w:spacing w:val="-2"/>
                <w:sz w:val="24"/>
                <w:szCs w:val="24"/>
              </w:rPr>
              <w:t>безопасная: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вооруженные</w:t>
            </w:r>
            <w:r w:rsidRPr="00E10E79">
              <w:rPr>
                <w:spacing w:val="-6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силы,</w:t>
            </w:r>
          </w:p>
          <w:p w:rsidR="00F920A1" w:rsidRPr="00E10E79" w:rsidRDefault="00F920A1" w:rsidP="009F341A">
            <w:pPr>
              <w:pStyle w:val="TableParagraph"/>
              <w:ind w:right="23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гражданская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России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38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этих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отраслях,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актуальные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потребность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кадрах.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Основные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F920A1" w:rsidRPr="00E10E79" w:rsidRDefault="00F920A1" w:rsidP="009F341A">
            <w:pPr>
              <w:pStyle w:val="TableParagraph"/>
              <w:ind w:right="95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 xml:space="preserve">Содержание деятельности профессий, </w:t>
            </w:r>
            <w:r w:rsidRPr="00E10E79">
              <w:rPr>
                <w:spacing w:val="-2"/>
                <w:sz w:val="24"/>
                <w:szCs w:val="24"/>
              </w:rPr>
              <w:t>представленных</w:t>
            </w:r>
            <w:r w:rsidRPr="00E10E7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профессионального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высшего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образования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465"/>
              </w:tabs>
              <w:ind w:right="93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E10E79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F920A1" w:rsidRPr="00E10E79" w:rsidRDefault="00F920A1" w:rsidP="009F341A">
            <w:pPr>
              <w:pStyle w:val="TableParagraph"/>
              <w:ind w:right="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Групповая работа, обсуждение. 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педагога, самостоятельная работа.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22.05.24</w:t>
            </w:r>
          </w:p>
        </w:tc>
      </w:tr>
      <w:tr w:rsidR="00F920A1" w:rsidTr="009F341A">
        <w:trPr>
          <w:cantSplit/>
          <w:trHeight w:val="1134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33.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Практико- </w:t>
            </w:r>
            <w:r w:rsidRPr="00E10E79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ind w:left="110" w:right="113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Практико- ориентирован</w:t>
            </w:r>
            <w:r w:rsidRPr="00E10E79">
              <w:rPr>
                <w:spacing w:val="-4"/>
                <w:sz w:val="24"/>
                <w:szCs w:val="24"/>
              </w:rPr>
              <w:t>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Занятие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направлено</w:t>
            </w:r>
            <w:r w:rsidRPr="00E10E79">
              <w:rPr>
                <w:spacing w:val="7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76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углубление</w:t>
            </w:r>
            <w:r w:rsidRPr="00E10E79">
              <w:rPr>
                <w:spacing w:val="7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E10E79">
              <w:rPr>
                <w:spacing w:val="-2"/>
                <w:sz w:val="24"/>
                <w:szCs w:val="24"/>
              </w:rPr>
              <w:t>возможных.</w:t>
            </w:r>
            <w:r w:rsidRPr="00E10E79">
              <w:rPr>
                <w:sz w:val="24"/>
                <w:szCs w:val="24"/>
              </w:rPr>
              <w:t xml:space="preserve"> Обучающиеся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получают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задания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специалиста (в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видеоролике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или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формате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презентации,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благодаря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выполнению,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уточняют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На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материале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профессий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отраслей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(на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выбор):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животноводство,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селекция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</w:t>
            </w:r>
            <w:r w:rsidRPr="00E10E79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F920A1" w:rsidRPr="00E10E79" w:rsidRDefault="00F920A1" w:rsidP="00F920A1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spacing w:line="264" w:lineRule="exact"/>
              <w:ind w:left="246" w:hanging="138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вооруженные</w:t>
            </w:r>
            <w:r w:rsidRPr="00E10E79">
              <w:rPr>
                <w:spacing w:val="-7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силы,</w:t>
            </w:r>
            <w:r w:rsidRPr="00E10E79">
              <w:rPr>
                <w:spacing w:val="-2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гражданская</w:t>
            </w:r>
            <w:r w:rsidRPr="00E10E79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tabs>
                <w:tab w:val="left" w:pos="2931"/>
              </w:tabs>
              <w:ind w:right="94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Знакомство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>с</w:t>
            </w:r>
            <w:r w:rsidRPr="00E10E79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E10E79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E10E79">
              <w:rPr>
                <w:spacing w:val="-2"/>
                <w:sz w:val="24"/>
                <w:szCs w:val="24"/>
              </w:rPr>
              <w:t>Выполнение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2"/>
                <w:sz w:val="24"/>
                <w:szCs w:val="24"/>
              </w:rPr>
              <w:t xml:space="preserve">практико- </w:t>
            </w:r>
            <w:r w:rsidRPr="00E10E79">
              <w:rPr>
                <w:sz w:val="24"/>
                <w:szCs w:val="24"/>
              </w:rPr>
              <w:t>ориентированных</w:t>
            </w:r>
            <w:r w:rsidRPr="00E10E79">
              <w:rPr>
                <w:spacing w:val="-1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заданий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E10E79">
              <w:rPr>
                <w:spacing w:val="-2"/>
                <w:sz w:val="24"/>
                <w:szCs w:val="24"/>
              </w:rPr>
              <w:t>профессий».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22.05.25</w:t>
            </w:r>
          </w:p>
        </w:tc>
      </w:tr>
      <w:tr w:rsidR="00F920A1" w:rsidTr="009F341A">
        <w:trPr>
          <w:cantSplit/>
          <w:trHeight w:val="1134"/>
        </w:trPr>
        <w:tc>
          <w:tcPr>
            <w:tcW w:w="757" w:type="dxa"/>
          </w:tcPr>
          <w:p w:rsidR="00F920A1" w:rsidRPr="00E10E79" w:rsidRDefault="00F920A1" w:rsidP="009F341A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E10E79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718" w:type="dxa"/>
          </w:tcPr>
          <w:p w:rsidR="00F920A1" w:rsidRPr="00E10E79" w:rsidRDefault="00F920A1" w:rsidP="009F34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Тема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pacing w:val="-5"/>
                <w:sz w:val="24"/>
                <w:szCs w:val="24"/>
              </w:rPr>
              <w:t>34.</w:t>
            </w:r>
          </w:p>
          <w:p w:rsidR="00F920A1" w:rsidRPr="00E10E79" w:rsidRDefault="00F920A1" w:rsidP="009F341A">
            <w:pPr>
              <w:pStyle w:val="TableParagraph"/>
              <w:ind w:right="137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Рефлексивное</w:t>
            </w:r>
            <w:r w:rsidRPr="00E10E79">
              <w:rPr>
                <w:spacing w:val="-1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920" w:type="dxa"/>
            <w:textDirection w:val="btLr"/>
          </w:tcPr>
          <w:p w:rsidR="00F920A1" w:rsidRPr="00E10E79" w:rsidRDefault="00F920A1" w:rsidP="009F341A">
            <w:pPr>
              <w:pStyle w:val="TableParagraph"/>
              <w:spacing w:line="268" w:lineRule="exact"/>
              <w:ind w:left="110" w:right="113"/>
              <w:jc w:val="center"/>
              <w:rPr>
                <w:sz w:val="24"/>
                <w:szCs w:val="24"/>
              </w:rPr>
            </w:pPr>
            <w:r w:rsidRPr="00E10E79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5528" w:type="dxa"/>
          </w:tcPr>
          <w:p w:rsidR="00F920A1" w:rsidRPr="00E10E79" w:rsidRDefault="00F920A1" w:rsidP="009F341A">
            <w:pPr>
              <w:pStyle w:val="TableParagraph"/>
              <w:ind w:right="90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Итоги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изучения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год.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Что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было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самым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важные и впечатляющим. Какие действия в области выбора профессии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совершили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ученики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за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год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(</w:t>
            </w:r>
            <w:proofErr w:type="gramStart"/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40"/>
                <w:sz w:val="24"/>
                <w:szCs w:val="24"/>
              </w:rPr>
              <w:t xml:space="preserve">  </w:t>
            </w:r>
            <w:r w:rsidRPr="00E10E79">
              <w:rPr>
                <w:sz w:val="24"/>
                <w:szCs w:val="24"/>
              </w:rPr>
              <w:t>урочной</w:t>
            </w:r>
            <w:proofErr w:type="gramEnd"/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Самооценка</w:t>
            </w:r>
            <w:r w:rsidRPr="00E10E79">
              <w:rPr>
                <w:spacing w:val="-5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собственных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результатов.</w:t>
            </w:r>
          </w:p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Оценка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курса</w:t>
            </w:r>
            <w:r w:rsidRPr="00E10E79">
              <w:rPr>
                <w:spacing w:val="-4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обучающимися,</w:t>
            </w:r>
            <w:r w:rsidRPr="00E10E79">
              <w:rPr>
                <w:spacing w:val="-3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их</w:t>
            </w:r>
            <w:r w:rsidRPr="00E10E79">
              <w:rPr>
                <w:spacing w:val="-1"/>
                <w:sz w:val="24"/>
                <w:szCs w:val="24"/>
              </w:rPr>
              <w:t xml:space="preserve"> </w:t>
            </w:r>
            <w:r w:rsidRPr="00E10E79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3185" w:type="dxa"/>
          </w:tcPr>
          <w:p w:rsidR="00F920A1" w:rsidRPr="00E10E79" w:rsidRDefault="00F920A1" w:rsidP="009F341A">
            <w:pPr>
              <w:pStyle w:val="TableParagraph"/>
              <w:rPr>
                <w:sz w:val="24"/>
                <w:szCs w:val="24"/>
              </w:rPr>
            </w:pPr>
            <w:r w:rsidRPr="00E10E79">
              <w:rPr>
                <w:sz w:val="24"/>
                <w:szCs w:val="24"/>
              </w:rPr>
              <w:t>Участие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дискуссии,</w:t>
            </w:r>
            <w:r w:rsidRPr="00E10E79">
              <w:rPr>
                <w:spacing w:val="8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ыполнение тематических заданий. </w:t>
            </w:r>
            <w:r w:rsidRPr="00E10E79">
              <w:rPr>
                <w:sz w:val="24"/>
                <w:szCs w:val="24"/>
              </w:rPr>
              <w:t>Групповая,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индивидуальная,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 xml:space="preserve">парная </w:t>
            </w:r>
            <w:r w:rsidRPr="00E10E79">
              <w:rPr>
                <w:spacing w:val="-2"/>
                <w:sz w:val="24"/>
                <w:szCs w:val="24"/>
              </w:rPr>
              <w:t>работа.</w:t>
            </w:r>
            <w:r>
              <w:rPr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Работа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под</w:t>
            </w:r>
            <w:r w:rsidRPr="00E10E79"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руководством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 w:rsidRPr="00E10E79">
              <w:rPr>
                <w:sz w:val="24"/>
                <w:szCs w:val="24"/>
              </w:rPr>
              <w:t>пе</w:t>
            </w:r>
            <w:r>
              <w:rPr>
                <w:sz w:val="24"/>
                <w:szCs w:val="24"/>
              </w:rPr>
              <w:t xml:space="preserve">дагога, самостоятельная работа. </w:t>
            </w:r>
            <w:r w:rsidRPr="00E10E79">
              <w:rPr>
                <w:spacing w:val="-2"/>
                <w:sz w:val="24"/>
                <w:szCs w:val="24"/>
              </w:rPr>
              <w:t>Ретроспективная</w:t>
            </w:r>
            <w:r w:rsidRPr="00E10E79">
              <w:rPr>
                <w:sz w:val="24"/>
                <w:szCs w:val="24"/>
              </w:rPr>
              <w:tab/>
            </w:r>
            <w:r w:rsidRPr="00E10E79">
              <w:rPr>
                <w:spacing w:val="-1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E10E79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E10E79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  <w:tc>
          <w:tcPr>
            <w:tcW w:w="1741" w:type="dxa"/>
          </w:tcPr>
          <w:p w:rsidR="00F920A1" w:rsidRDefault="00F920A1" w:rsidP="009F341A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29.05.25</w:t>
            </w:r>
          </w:p>
        </w:tc>
      </w:tr>
    </w:tbl>
    <w:p w:rsidR="00F920A1" w:rsidRPr="00886B5B" w:rsidRDefault="00F920A1" w:rsidP="00F920A1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033148" w:rsidRDefault="00033148" w:rsidP="00F920A1"/>
    <w:sectPr w:rsidR="00033148" w:rsidSect="00F920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117"/>
    <w:multiLevelType w:val="hybridMultilevel"/>
    <w:tmpl w:val="8A3A3C5A"/>
    <w:lvl w:ilvl="0" w:tplc="C8B680A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86796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E6EAA2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A6E151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E8C237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F7144EFA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09AB52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41B8B04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B496867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CA4F16"/>
    <w:multiLevelType w:val="hybridMultilevel"/>
    <w:tmpl w:val="B02E66F6"/>
    <w:lvl w:ilvl="0" w:tplc="7DEE8FF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00472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1DAFA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F58DD8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6D8D8A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362B59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858AEA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D4A3A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2196D2C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0B47972"/>
    <w:multiLevelType w:val="hybridMultilevel"/>
    <w:tmpl w:val="DCF2E4B0"/>
    <w:lvl w:ilvl="0" w:tplc="DFE60AB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88F724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4CC467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4526358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C4F69A3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156CE8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802240A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8626C96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3E0912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20A3A6E"/>
    <w:multiLevelType w:val="multilevel"/>
    <w:tmpl w:val="8E3AABD2"/>
    <w:lvl w:ilvl="0">
      <w:start w:val="1"/>
      <w:numFmt w:val="decimal"/>
      <w:lvlText w:val="%1."/>
      <w:lvlJc w:val="left"/>
      <w:pPr>
        <w:ind w:left="156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173C05B5"/>
    <w:multiLevelType w:val="hybridMultilevel"/>
    <w:tmpl w:val="56742036"/>
    <w:lvl w:ilvl="0" w:tplc="128CD796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306E640C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87E851A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7F68180A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BC1AB898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582AAE98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ABD0DE44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74DCA81C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AB5C6E6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5" w15:restartNumberingAfterBreak="0">
    <w:nsid w:val="20354F4B"/>
    <w:multiLevelType w:val="hybridMultilevel"/>
    <w:tmpl w:val="52D4E33E"/>
    <w:lvl w:ilvl="0" w:tplc="6B8EB82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A8440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A0E2F5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064A1E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EBCD7C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73A43D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CB61B7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E38C80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BBCF82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8C30123"/>
    <w:multiLevelType w:val="hybridMultilevel"/>
    <w:tmpl w:val="73AAAF34"/>
    <w:lvl w:ilvl="0" w:tplc="EF34289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BE146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A684CA2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248E99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6064783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7EFC2AE6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91EEEE0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DEC651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C16545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302D77A1"/>
    <w:multiLevelType w:val="hybridMultilevel"/>
    <w:tmpl w:val="4B6E0AD2"/>
    <w:lvl w:ilvl="0" w:tplc="8ECCB2C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59EFDB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F6ADDE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CA83EE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843A2CE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3981A8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B2AE1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374486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48433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13445CB"/>
    <w:multiLevelType w:val="hybridMultilevel"/>
    <w:tmpl w:val="82766966"/>
    <w:lvl w:ilvl="0" w:tplc="085C083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C0393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FE49EE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256816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134813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C6A9E9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24BCB73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A04FEB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7829FA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A773520"/>
    <w:multiLevelType w:val="hybridMultilevel"/>
    <w:tmpl w:val="ACEAF90A"/>
    <w:lvl w:ilvl="0" w:tplc="8AFC873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05621E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57407D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BE0E5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52E284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AC44558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8C0FB8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5061DF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AC043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40913D0D"/>
    <w:multiLevelType w:val="hybridMultilevel"/>
    <w:tmpl w:val="B7829DCC"/>
    <w:lvl w:ilvl="0" w:tplc="35E87DD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54E84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C6AEA1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5EF20656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4AC011A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793A0CD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6826F18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8E5847D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E78C862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434C0957"/>
    <w:multiLevelType w:val="hybridMultilevel"/>
    <w:tmpl w:val="0D561696"/>
    <w:lvl w:ilvl="0" w:tplc="C0A86736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A27F58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2BE3426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F0CEA4AA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BD560640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01CE8474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C7A0F87C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754C6C94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05AC1028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2" w15:restartNumberingAfterBreak="0">
    <w:nsid w:val="4BA84047"/>
    <w:multiLevelType w:val="multilevel"/>
    <w:tmpl w:val="14B6DA54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3" w15:restartNumberingAfterBreak="0">
    <w:nsid w:val="4EBA0592"/>
    <w:multiLevelType w:val="multilevel"/>
    <w:tmpl w:val="8E3AABD2"/>
    <w:lvl w:ilvl="0">
      <w:start w:val="1"/>
      <w:numFmt w:val="decimal"/>
      <w:lvlText w:val="%1."/>
      <w:lvlJc w:val="left"/>
      <w:pPr>
        <w:ind w:left="1560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4" w15:restartNumberingAfterBreak="0">
    <w:nsid w:val="50F5186B"/>
    <w:multiLevelType w:val="hybridMultilevel"/>
    <w:tmpl w:val="0BDE9072"/>
    <w:lvl w:ilvl="0" w:tplc="E0604954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8E45AA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E14CC3B6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92C289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72A81474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0A4C7C30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E078E9C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79E4C244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1E308F20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5" w15:restartNumberingAfterBreak="0">
    <w:nsid w:val="54C01F6F"/>
    <w:multiLevelType w:val="hybridMultilevel"/>
    <w:tmpl w:val="431E2D00"/>
    <w:lvl w:ilvl="0" w:tplc="C2221DA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80614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0B204F2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62ACAA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132AB8A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2FFEAC7E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17C2BC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E2BE3F1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678ADFE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56A4215D"/>
    <w:multiLevelType w:val="hybridMultilevel"/>
    <w:tmpl w:val="27D469D4"/>
    <w:lvl w:ilvl="0" w:tplc="54D4B6C8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872A6A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7E3C30CC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7A5CB5B0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8F3682F0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CE3A0AB8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B9E2C48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CC06C188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000C0C4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7" w15:restartNumberingAfterBreak="0">
    <w:nsid w:val="5A181ECC"/>
    <w:multiLevelType w:val="hybridMultilevel"/>
    <w:tmpl w:val="3E7C788C"/>
    <w:lvl w:ilvl="0" w:tplc="1D32656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2400C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9F6967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582574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DCEE16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5B0519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5A836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3CE72A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A8088D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6A144869"/>
    <w:multiLevelType w:val="multilevel"/>
    <w:tmpl w:val="61849056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6A371D53"/>
    <w:multiLevelType w:val="hybridMultilevel"/>
    <w:tmpl w:val="3ACC107E"/>
    <w:lvl w:ilvl="0" w:tplc="2CD2F4E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6A515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16F284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79FAE45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CC2A1DB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EA9CFF22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4B9C168C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758AB5A0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40D6A12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7DE504C7"/>
    <w:multiLevelType w:val="hybridMultilevel"/>
    <w:tmpl w:val="F30CD0B2"/>
    <w:lvl w:ilvl="0" w:tplc="F2148A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389E4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40A906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171E301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522511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BB2D1D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2F4BB3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068144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7725CC6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6"/>
  </w:num>
  <w:num w:numId="5">
    <w:abstractNumId w:val="0"/>
  </w:num>
  <w:num w:numId="6">
    <w:abstractNumId w:val="20"/>
  </w:num>
  <w:num w:numId="7">
    <w:abstractNumId w:val="9"/>
  </w:num>
  <w:num w:numId="8">
    <w:abstractNumId w:val="7"/>
  </w:num>
  <w:num w:numId="9">
    <w:abstractNumId w:val="5"/>
  </w:num>
  <w:num w:numId="10">
    <w:abstractNumId w:val="17"/>
  </w:num>
  <w:num w:numId="11">
    <w:abstractNumId w:val="8"/>
  </w:num>
  <w:num w:numId="12">
    <w:abstractNumId w:val="1"/>
  </w:num>
  <w:num w:numId="13">
    <w:abstractNumId w:val="15"/>
  </w:num>
  <w:num w:numId="14">
    <w:abstractNumId w:val="10"/>
  </w:num>
  <w:num w:numId="15">
    <w:abstractNumId w:val="19"/>
  </w:num>
  <w:num w:numId="16">
    <w:abstractNumId w:val="11"/>
  </w:num>
  <w:num w:numId="17">
    <w:abstractNumId w:val="4"/>
  </w:num>
  <w:num w:numId="18">
    <w:abstractNumId w:val="18"/>
  </w:num>
  <w:num w:numId="19">
    <w:abstractNumId w:val="14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BA4"/>
    <w:rsid w:val="00033148"/>
    <w:rsid w:val="00225BA4"/>
    <w:rsid w:val="00F9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1724D"/>
  <w15:chartTrackingRefBased/>
  <w15:docId w15:val="{63EB5286-48FF-4A8F-B61F-B0DDD755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20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920A1"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920A1"/>
    <w:pPr>
      <w:ind w:left="112" w:firstLine="70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20A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920A1"/>
    <w:pPr>
      <w:ind w:left="112" w:firstLine="708"/>
      <w:jc w:val="both"/>
    </w:pPr>
  </w:style>
  <w:style w:type="character" w:customStyle="1" w:styleId="10">
    <w:name w:val="Заголовок 1 Знак"/>
    <w:basedOn w:val="a0"/>
    <w:link w:val="1"/>
    <w:uiPriority w:val="1"/>
    <w:rsid w:val="00F920A1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920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F920A1"/>
    <w:pPr>
      <w:spacing w:before="41"/>
      <w:ind w:left="112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920A1"/>
    <w:pPr>
      <w:ind w:left="108"/>
    </w:pPr>
  </w:style>
  <w:style w:type="paragraph" w:styleId="a6">
    <w:name w:val="header"/>
    <w:basedOn w:val="a"/>
    <w:link w:val="a7"/>
    <w:uiPriority w:val="99"/>
    <w:unhideWhenUsed/>
    <w:rsid w:val="00F920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20A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F920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20A1"/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F92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920A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920A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5464</Words>
  <Characters>31149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Yzitel-N6</dc:creator>
  <cp:keywords/>
  <dc:description/>
  <cp:lastModifiedBy>Yzitel-N6</cp:lastModifiedBy>
  <cp:revision>2</cp:revision>
  <cp:lastPrinted>2024-10-04T06:19:00Z</cp:lastPrinted>
  <dcterms:created xsi:type="dcterms:W3CDTF">2024-10-04T06:11:00Z</dcterms:created>
  <dcterms:modified xsi:type="dcterms:W3CDTF">2024-10-04T06:19:00Z</dcterms:modified>
</cp:coreProperties>
</file>