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A0" w:rsidRPr="00BE53C7" w:rsidRDefault="003D23D1" w:rsidP="0022559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D23D1"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color_4.jpg" style="width:468pt;height:69.3pt;visibility:visible">
            <v:imagedata r:id="rId8" o:title=""/>
          </v:shape>
        </w:pict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3"/>
        <w:gridCol w:w="4393"/>
        <w:gridCol w:w="4387"/>
      </w:tblGrid>
      <w:tr w:rsidR="00DA1BA0" w:rsidRPr="006C2595" w:rsidTr="006C2595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2595"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>МБОУ «</w:t>
            </w:r>
            <w:proofErr w:type="spellStart"/>
            <w:r w:rsidRPr="006C2595">
              <w:rPr>
                <w:rFonts w:ascii="Times New Roman" w:hAnsi="Times New Roman"/>
                <w:sz w:val="20"/>
                <w:szCs w:val="20"/>
              </w:rPr>
              <w:t>Борисовская</w:t>
            </w:r>
            <w:proofErr w:type="spellEnd"/>
            <w:r w:rsidRPr="006C2595">
              <w:rPr>
                <w:rFonts w:ascii="Times New Roman" w:hAnsi="Times New Roman"/>
                <w:sz w:val="20"/>
                <w:szCs w:val="20"/>
              </w:rPr>
              <w:t xml:space="preserve"> СОШ №2» 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C2595">
              <w:rPr>
                <w:rFonts w:ascii="Times New Roman" w:hAnsi="Times New Roman"/>
                <w:sz w:val="20"/>
                <w:szCs w:val="20"/>
              </w:rPr>
              <w:t>__________В.С.Воскобойник</w:t>
            </w:r>
            <w:proofErr w:type="spellEnd"/>
          </w:p>
          <w:p w:rsidR="00DA1BA0" w:rsidRPr="006C2595" w:rsidRDefault="00E472FA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«__»_________ 2024</w:t>
            </w:r>
            <w:r w:rsidR="00DA1BA0" w:rsidRPr="006C2595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2595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>МБОУ «</w:t>
            </w:r>
            <w:proofErr w:type="spellStart"/>
            <w:r w:rsidRPr="006C2595">
              <w:rPr>
                <w:rFonts w:ascii="Times New Roman" w:hAnsi="Times New Roman"/>
                <w:sz w:val="20"/>
                <w:szCs w:val="20"/>
              </w:rPr>
              <w:t>Борисовская</w:t>
            </w:r>
            <w:proofErr w:type="spellEnd"/>
            <w:r w:rsidRPr="006C2595">
              <w:rPr>
                <w:rFonts w:ascii="Times New Roman" w:hAnsi="Times New Roman"/>
                <w:sz w:val="20"/>
                <w:szCs w:val="20"/>
              </w:rPr>
              <w:t xml:space="preserve"> СОШ №2»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>___________   Е.В. Иванчук</w:t>
            </w:r>
          </w:p>
          <w:p w:rsidR="00DA1BA0" w:rsidRPr="006C2595" w:rsidRDefault="0005608E" w:rsidP="00E472F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№ ___ от «___»_____202</w:t>
            </w:r>
            <w:r w:rsidR="00E472FA">
              <w:rPr>
                <w:rFonts w:ascii="Times New Roman" w:hAnsi="Times New Roman"/>
                <w:sz w:val="20"/>
                <w:szCs w:val="20"/>
              </w:rPr>
              <w:t>4</w:t>
            </w:r>
            <w:r w:rsidR="00DA1BA0" w:rsidRPr="006C2595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2595">
              <w:rPr>
                <w:rFonts w:ascii="Times New Roman" w:hAnsi="Times New Roman"/>
                <w:b/>
                <w:sz w:val="28"/>
                <w:szCs w:val="28"/>
              </w:rPr>
              <w:t>Рассмотрено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1D9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>на заседании педагоги</w:t>
            </w:r>
            <w:r w:rsidR="000161D9">
              <w:rPr>
                <w:rFonts w:ascii="Times New Roman" w:hAnsi="Times New Roman"/>
                <w:sz w:val="20"/>
                <w:szCs w:val="20"/>
              </w:rPr>
              <w:t xml:space="preserve">ческого совета </w:t>
            </w:r>
            <w:proofErr w:type="gramStart"/>
            <w:r w:rsidR="000161D9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="000161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A1BA0" w:rsidRPr="006C2595" w:rsidRDefault="0005608E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    »         202</w:t>
            </w:r>
            <w:r w:rsidR="00E472FA">
              <w:rPr>
                <w:rFonts w:ascii="Times New Roman" w:hAnsi="Times New Roman"/>
                <w:sz w:val="20"/>
                <w:szCs w:val="20"/>
              </w:rPr>
              <w:t>4</w:t>
            </w:r>
            <w:r w:rsidR="00076D6B">
              <w:rPr>
                <w:rFonts w:ascii="Times New Roman" w:hAnsi="Times New Roman"/>
                <w:sz w:val="20"/>
                <w:szCs w:val="20"/>
              </w:rPr>
              <w:t xml:space="preserve"> г. № 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A1BA0" w:rsidRDefault="00DA1BA0" w:rsidP="0022559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A1BA0" w:rsidRDefault="00DA1BA0" w:rsidP="0022559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757D1" w:rsidRDefault="005757D1" w:rsidP="0022559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A1BA0" w:rsidRPr="00B97A3C" w:rsidRDefault="00DA1BA0" w:rsidP="006A7B0B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  <w:t>Рабочая программа</w:t>
      </w:r>
    </w:p>
    <w:p w:rsidR="00DA1BA0" w:rsidRDefault="00DA1BA0" w:rsidP="0022559A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DA1BA0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9535A9">
        <w:rPr>
          <w:rFonts w:ascii="Times New Roman" w:hAnsi="Times New Roman"/>
          <w:b/>
          <w:sz w:val="40"/>
          <w:szCs w:val="40"/>
          <w:u w:val="single"/>
        </w:rPr>
        <w:t>внеурочной деятельности</w:t>
      </w:r>
    </w:p>
    <w:p w:rsidR="00DA1BA0" w:rsidRPr="009535A9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proofErr w:type="spellStart"/>
      <w:r>
        <w:rPr>
          <w:rFonts w:ascii="Times New Roman" w:hAnsi="Times New Roman"/>
          <w:b/>
          <w:sz w:val="40"/>
          <w:szCs w:val="40"/>
          <w:u w:val="single"/>
        </w:rPr>
        <w:t>общеинтеллектуального</w:t>
      </w:r>
      <w:proofErr w:type="spellEnd"/>
      <w:r>
        <w:rPr>
          <w:rFonts w:ascii="Times New Roman" w:hAnsi="Times New Roman"/>
          <w:b/>
          <w:sz w:val="40"/>
          <w:szCs w:val="40"/>
          <w:u w:val="single"/>
        </w:rPr>
        <w:t xml:space="preserve"> направления</w:t>
      </w:r>
    </w:p>
    <w:p w:rsidR="00DA1BA0" w:rsidRPr="009535A9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9535A9">
        <w:rPr>
          <w:rFonts w:ascii="Times New Roman" w:hAnsi="Times New Roman"/>
          <w:b/>
          <w:sz w:val="40"/>
          <w:szCs w:val="40"/>
          <w:u w:val="single"/>
        </w:rPr>
        <w:t>«</w:t>
      </w:r>
      <w:r w:rsidR="00811F75">
        <w:rPr>
          <w:rFonts w:ascii="Times New Roman" w:hAnsi="Times New Roman"/>
          <w:b/>
          <w:sz w:val="40"/>
          <w:szCs w:val="40"/>
          <w:u w:val="single"/>
        </w:rPr>
        <w:t>Наглядная геометрия</w:t>
      </w:r>
      <w:r w:rsidRPr="009535A9">
        <w:rPr>
          <w:rFonts w:ascii="Times New Roman" w:hAnsi="Times New Roman"/>
          <w:b/>
          <w:sz w:val="40"/>
          <w:szCs w:val="40"/>
          <w:u w:val="single"/>
        </w:rPr>
        <w:t>»</w:t>
      </w:r>
    </w:p>
    <w:p w:rsidR="00DA1BA0" w:rsidRPr="00CB56D6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sz w:val="20"/>
          <w:szCs w:val="20"/>
        </w:rPr>
      </w:pPr>
      <w:r w:rsidRPr="00CB56D6">
        <w:rPr>
          <w:rFonts w:ascii="Times New Roman" w:hAnsi="Times New Roman"/>
          <w:sz w:val="20"/>
          <w:szCs w:val="20"/>
        </w:rPr>
        <w:t>название учебного курса, предмета, дисциплины (модуля)</w:t>
      </w:r>
    </w:p>
    <w:p w:rsidR="00DA1BA0" w:rsidRPr="00436E09" w:rsidRDefault="00811F75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  <w:u w:val="single"/>
        </w:rPr>
      </w:pPr>
      <w:r>
        <w:rPr>
          <w:rFonts w:ascii="Times New Roman" w:hAnsi="Times New Roman"/>
          <w:b/>
          <w:sz w:val="44"/>
          <w:szCs w:val="44"/>
          <w:u w:val="single"/>
        </w:rPr>
        <w:t>Исаевой Елены Дмитриевны</w:t>
      </w:r>
    </w:p>
    <w:p w:rsidR="00DA1BA0" w:rsidRPr="005651CE" w:rsidRDefault="00DA1BA0" w:rsidP="005651CE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sz w:val="20"/>
          <w:szCs w:val="20"/>
        </w:rPr>
      </w:pPr>
      <w:r w:rsidRPr="008204F5">
        <w:rPr>
          <w:rFonts w:ascii="Times New Roman" w:hAnsi="Times New Roman"/>
          <w:sz w:val="20"/>
          <w:szCs w:val="20"/>
        </w:rPr>
        <w:t>Ф.И.О. педагога, реализующего учебный курс, предмет, дисциплину (модуль)</w:t>
      </w:r>
    </w:p>
    <w:p w:rsidR="00DA1BA0" w:rsidRPr="005651CE" w:rsidRDefault="00811F75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5</w:t>
      </w:r>
      <w:r w:rsidR="00DA1BA0" w:rsidRPr="005651CE">
        <w:rPr>
          <w:rFonts w:ascii="Times New Roman" w:hAnsi="Times New Roman"/>
          <w:b/>
          <w:sz w:val="48"/>
          <w:szCs w:val="48"/>
        </w:rPr>
        <w:t xml:space="preserve"> класс</w:t>
      </w:r>
    </w:p>
    <w:p w:rsidR="00DA1BA0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5757D1" w:rsidRDefault="005757D1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811F75" w:rsidRDefault="00811F75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DA1BA0" w:rsidRPr="0004550C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0"/>
          <w:szCs w:val="40"/>
        </w:rPr>
      </w:pPr>
      <w:r w:rsidRPr="0004550C">
        <w:rPr>
          <w:rFonts w:ascii="Times New Roman" w:hAnsi="Times New Roman"/>
          <w:b/>
          <w:sz w:val="40"/>
          <w:szCs w:val="40"/>
        </w:rPr>
        <w:t>20</w:t>
      </w:r>
      <w:r w:rsidR="0005608E" w:rsidRPr="0004550C">
        <w:rPr>
          <w:rFonts w:ascii="Times New Roman" w:hAnsi="Times New Roman"/>
          <w:b/>
          <w:sz w:val="40"/>
          <w:szCs w:val="40"/>
        </w:rPr>
        <w:t>2</w:t>
      </w:r>
      <w:r w:rsidR="00E472FA" w:rsidRPr="0004550C">
        <w:rPr>
          <w:rFonts w:ascii="Times New Roman" w:hAnsi="Times New Roman"/>
          <w:b/>
          <w:sz w:val="40"/>
          <w:szCs w:val="40"/>
        </w:rPr>
        <w:t>4</w:t>
      </w:r>
      <w:r w:rsidRPr="0004550C">
        <w:rPr>
          <w:rFonts w:ascii="Times New Roman" w:hAnsi="Times New Roman"/>
          <w:b/>
          <w:sz w:val="40"/>
          <w:szCs w:val="40"/>
        </w:rPr>
        <w:t>-202</w:t>
      </w:r>
      <w:r w:rsidR="00E472FA" w:rsidRPr="0004550C">
        <w:rPr>
          <w:rFonts w:ascii="Times New Roman" w:hAnsi="Times New Roman"/>
          <w:b/>
          <w:sz w:val="40"/>
          <w:szCs w:val="40"/>
        </w:rPr>
        <w:t>5</w:t>
      </w:r>
      <w:r w:rsidRPr="0004550C">
        <w:rPr>
          <w:rFonts w:ascii="Times New Roman" w:hAnsi="Times New Roman"/>
          <w:b/>
          <w:sz w:val="40"/>
          <w:szCs w:val="40"/>
        </w:rPr>
        <w:t xml:space="preserve"> учебный год</w:t>
      </w:r>
    </w:p>
    <w:p w:rsidR="00DA1BA0" w:rsidRDefault="00DA1BA0" w:rsidP="00027B0E">
      <w:pPr>
        <w:pStyle w:val="a3"/>
        <w:rPr>
          <w:rFonts w:ascii="Times New Roman" w:hAnsi="Times New Roman"/>
          <w:b/>
          <w:sz w:val="24"/>
          <w:szCs w:val="24"/>
        </w:rPr>
      </w:pPr>
    </w:p>
    <w:p w:rsidR="00705913" w:rsidRPr="0004550C" w:rsidRDefault="00705913" w:rsidP="00705913">
      <w:pPr>
        <w:pStyle w:val="11"/>
        <w:spacing w:before="78"/>
        <w:ind w:left="0" w:right="2796" w:firstLine="0"/>
        <w:rPr>
          <w:spacing w:val="-2"/>
        </w:rPr>
      </w:pPr>
      <w:r w:rsidRPr="0004550C">
        <w:lastRenderedPageBreak/>
        <w:t>Пояснительная</w:t>
      </w:r>
      <w:r w:rsidRPr="0004550C">
        <w:rPr>
          <w:spacing w:val="-2"/>
        </w:rPr>
        <w:t xml:space="preserve"> записка</w:t>
      </w:r>
    </w:p>
    <w:p w:rsidR="00705913" w:rsidRPr="0004550C" w:rsidRDefault="00705913" w:rsidP="00705913">
      <w:pPr>
        <w:ind w:firstLine="708"/>
        <w:rPr>
          <w:rStyle w:val="fontstyle01"/>
          <w:rFonts w:ascii="Times New Roman" w:hAnsi="Times New Roman"/>
        </w:rPr>
      </w:pPr>
      <w:r w:rsidRPr="0004550C">
        <w:rPr>
          <w:rStyle w:val="fontstyle01"/>
          <w:rFonts w:ascii="Times New Roman" w:hAnsi="Times New Roman"/>
        </w:rPr>
        <w:t xml:space="preserve">Программа разработана на основе авторской программы </w:t>
      </w:r>
      <w:proofErr w:type="spellStart"/>
      <w:r w:rsidRPr="0004550C">
        <w:rPr>
          <w:rStyle w:val="fontstyle01"/>
          <w:rFonts w:ascii="Times New Roman" w:hAnsi="Times New Roman"/>
        </w:rPr>
        <w:t>Шарыгин</w:t>
      </w:r>
      <w:proofErr w:type="spellEnd"/>
      <w:r w:rsidRPr="0004550C">
        <w:rPr>
          <w:rStyle w:val="fontstyle01"/>
          <w:rFonts w:ascii="Times New Roman" w:hAnsi="Times New Roman"/>
        </w:rPr>
        <w:t xml:space="preserve"> И. Ф., </w:t>
      </w:r>
      <w:proofErr w:type="spellStart"/>
      <w:r w:rsidRPr="0004550C">
        <w:rPr>
          <w:rStyle w:val="fontstyle01"/>
          <w:rFonts w:ascii="Times New Roman" w:hAnsi="Times New Roman"/>
        </w:rPr>
        <w:t>Ерганжиева</w:t>
      </w:r>
      <w:proofErr w:type="spellEnd"/>
      <w:r w:rsidRPr="0004550C">
        <w:rPr>
          <w:rStyle w:val="fontstyle01"/>
          <w:rFonts w:ascii="Times New Roman" w:hAnsi="Times New Roman"/>
        </w:rPr>
        <w:t xml:space="preserve"> Л. Н. Математика. Наглядная геометрия 5-6 класс</w:t>
      </w:r>
      <w:proofErr w:type="gramStart"/>
      <w:r w:rsidRPr="0004550C">
        <w:rPr>
          <w:rStyle w:val="fontstyle01"/>
          <w:rFonts w:ascii="Times New Roman" w:hAnsi="Times New Roman"/>
        </w:rPr>
        <w:t>ы(</w:t>
      </w:r>
      <w:proofErr w:type="gramEnd"/>
      <w:r w:rsidRPr="0004550C">
        <w:rPr>
          <w:rStyle w:val="fontstyle01"/>
          <w:rFonts w:ascii="Times New Roman" w:hAnsi="Times New Roman"/>
        </w:rPr>
        <w:t xml:space="preserve">ФГОС ООО). – М.: </w:t>
      </w:r>
      <w:r w:rsidR="00547E7F">
        <w:rPr>
          <w:rStyle w:val="fontstyle01"/>
          <w:rFonts w:ascii="Times New Roman" w:hAnsi="Times New Roman"/>
        </w:rPr>
        <w:t>Дрофа, 2017</w:t>
      </w:r>
      <w:r w:rsidRPr="0004550C">
        <w:rPr>
          <w:rStyle w:val="fontstyle01"/>
          <w:rFonts w:ascii="Times New Roman" w:hAnsi="Times New Roman"/>
        </w:rPr>
        <w:t>.</w:t>
      </w:r>
    </w:p>
    <w:p w:rsidR="00EE6693" w:rsidRPr="0004550C" w:rsidRDefault="00EE6693" w:rsidP="00EE669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550C">
        <w:rPr>
          <w:rFonts w:ascii="Times New Roman" w:hAnsi="Times New Roman"/>
          <w:sz w:val="24"/>
          <w:szCs w:val="24"/>
        </w:rPr>
        <w:t xml:space="preserve">Учебный курс </w:t>
      </w:r>
      <w:r w:rsidRPr="0004550C">
        <w:rPr>
          <w:rFonts w:ascii="Times New Roman" w:hAnsi="Times New Roman"/>
          <w:bCs/>
          <w:sz w:val="24"/>
          <w:szCs w:val="24"/>
        </w:rPr>
        <w:t>«Наглядная геометрия»</w:t>
      </w:r>
      <w:r w:rsidRPr="0004550C">
        <w:rPr>
          <w:rFonts w:ascii="Times New Roman" w:hAnsi="Times New Roman"/>
          <w:iCs/>
          <w:color w:val="000000"/>
          <w:sz w:val="24"/>
          <w:szCs w:val="24"/>
        </w:rPr>
        <w:t xml:space="preserve"> предназначена </w:t>
      </w:r>
      <w:r w:rsidRPr="0004550C">
        <w:rPr>
          <w:rFonts w:ascii="Times New Roman" w:hAnsi="Times New Roman"/>
          <w:color w:val="000000"/>
          <w:sz w:val="24"/>
          <w:szCs w:val="24"/>
        </w:rPr>
        <w:t>для внеурочной работы</w:t>
      </w:r>
      <w:r w:rsidR="00547E7F">
        <w:rPr>
          <w:rFonts w:ascii="Times New Roman" w:hAnsi="Times New Roman"/>
          <w:color w:val="000000"/>
          <w:sz w:val="24"/>
          <w:szCs w:val="24"/>
        </w:rPr>
        <w:t xml:space="preserve"> и рассчитана для обучающихся 5</w:t>
      </w:r>
      <w:r w:rsidRPr="0004550C">
        <w:rPr>
          <w:rFonts w:ascii="Times New Roman" w:hAnsi="Times New Roman"/>
          <w:color w:val="000000"/>
          <w:sz w:val="24"/>
          <w:szCs w:val="24"/>
        </w:rPr>
        <w:t xml:space="preserve">-х классов, интересующихся математикой. Согласно ФГОС нового поколения проведение такого курса способствует самоопределению </w:t>
      </w:r>
      <w:proofErr w:type="gramStart"/>
      <w:r w:rsidRPr="0004550C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4550C">
        <w:rPr>
          <w:rFonts w:ascii="Times New Roman" w:hAnsi="Times New Roman"/>
          <w:color w:val="000000"/>
          <w:sz w:val="24"/>
          <w:szCs w:val="24"/>
        </w:rPr>
        <w:t xml:space="preserve"> при переходе к профильному обучению в средней и старшей школе.</w:t>
      </w:r>
      <w:r w:rsidRPr="0004550C">
        <w:rPr>
          <w:rFonts w:ascii="Times New Roman" w:hAnsi="Times New Roman"/>
          <w:sz w:val="24"/>
          <w:szCs w:val="24"/>
        </w:rPr>
        <w:t xml:space="preserve"> В основе учебного предмета «Наглядная геометрия» лежит максимально конкретная, практическая деятельность ребенка, связанная с различными геометрическими объектами. В нем нет теорем, строгих рассуждений, но присутствуют такие темы и задания, которые бы стимулировали учащегося к проведению несложных обоснований, к поиску тех или иных закономерностей.</w:t>
      </w:r>
    </w:p>
    <w:p w:rsidR="00EE6693" w:rsidRPr="0004550C" w:rsidRDefault="00EE6693" w:rsidP="00EE669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4550C">
        <w:rPr>
          <w:rFonts w:ascii="Times New Roman" w:hAnsi="Times New Roman"/>
          <w:bCs/>
          <w:sz w:val="24"/>
          <w:szCs w:val="24"/>
        </w:rPr>
        <w:t xml:space="preserve">Курс наглядной геометрии – это пропедевтический курс геометрии, основанный на активной деятельности детей и направленной на зарождение, накопление, осмысление </w:t>
      </w:r>
      <w:r w:rsidRPr="0004550C">
        <w:rPr>
          <w:rFonts w:ascii="Times New Roman" w:hAnsi="Times New Roman"/>
          <w:sz w:val="24"/>
          <w:szCs w:val="24"/>
        </w:rPr>
        <w:t xml:space="preserve">и некоторую систематизацию геометрической информации. </w:t>
      </w:r>
      <w:r w:rsidRPr="0004550C">
        <w:rPr>
          <w:rFonts w:ascii="Times New Roman" w:hAnsi="Times New Roman"/>
          <w:bCs/>
          <w:sz w:val="24"/>
          <w:szCs w:val="24"/>
        </w:rPr>
        <w:t xml:space="preserve">Основной принцип – метод геометрической наглядности: в основе курса лежит практическая деятельность ребенка, связанная с различными геометрическими объектами на плоскости и в </w:t>
      </w:r>
      <w:proofErr w:type="spellStart"/>
      <w:r w:rsidRPr="0004550C">
        <w:rPr>
          <w:rFonts w:ascii="Times New Roman" w:hAnsi="Times New Roman"/>
          <w:bCs/>
          <w:sz w:val="24"/>
          <w:szCs w:val="24"/>
        </w:rPr>
        <w:t>пространстве</w:t>
      </w:r>
      <w:proofErr w:type="gramStart"/>
      <w:r w:rsidRPr="0004550C">
        <w:rPr>
          <w:rFonts w:ascii="Times New Roman" w:hAnsi="Times New Roman"/>
          <w:bCs/>
          <w:sz w:val="24"/>
          <w:szCs w:val="24"/>
        </w:rPr>
        <w:t>.О</w:t>
      </w:r>
      <w:proofErr w:type="gramEnd"/>
      <w:r w:rsidRPr="0004550C">
        <w:rPr>
          <w:rFonts w:ascii="Times New Roman" w:hAnsi="Times New Roman"/>
          <w:bCs/>
          <w:sz w:val="24"/>
          <w:szCs w:val="24"/>
        </w:rPr>
        <w:t>сновными</w:t>
      </w:r>
      <w:proofErr w:type="spellEnd"/>
      <w:r w:rsidRPr="0004550C">
        <w:rPr>
          <w:rFonts w:ascii="Times New Roman" w:hAnsi="Times New Roman"/>
          <w:bCs/>
          <w:sz w:val="24"/>
          <w:szCs w:val="24"/>
        </w:rPr>
        <w:t xml:space="preserve"> приемами решения задач являются: наблюдение, конструирование и  эксперимент. Уровень сложности задач таков, чтобы их решения были доступны большинству обучающихся и развивали геометрическую зоркость, интуицию и воображение, математическую речь, способствовали усвоению геометрической терминологии и символики. В рамках данного курса предусмотрено решение интересных головоломок, занимательных задач, задач со спичками и т.п. Это поможет развить у ребят смекалку и находчивость при решении задач.</w:t>
      </w:r>
    </w:p>
    <w:p w:rsidR="00C51384" w:rsidRDefault="00C51384" w:rsidP="00EE6693">
      <w:pPr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844F79" w:rsidRPr="0004550C" w:rsidRDefault="00705913" w:rsidP="00EE6693">
      <w:pPr>
        <w:ind w:firstLine="567"/>
        <w:rPr>
          <w:rFonts w:ascii="Times New Roman" w:hAnsi="Times New Roman"/>
          <w:color w:val="000000"/>
          <w:sz w:val="24"/>
          <w:szCs w:val="24"/>
        </w:rPr>
      </w:pPr>
      <w:r w:rsidRPr="0004550C">
        <w:rPr>
          <w:rFonts w:ascii="Times New Roman" w:hAnsi="Times New Roman"/>
          <w:color w:val="000000"/>
          <w:sz w:val="24"/>
          <w:szCs w:val="24"/>
        </w:rPr>
        <w:t xml:space="preserve">Программа рассчитана на </w:t>
      </w:r>
      <w:r w:rsidR="00547E7F">
        <w:rPr>
          <w:rFonts w:ascii="Times New Roman" w:hAnsi="Times New Roman"/>
          <w:color w:val="000000"/>
          <w:sz w:val="24"/>
          <w:szCs w:val="24"/>
        </w:rPr>
        <w:t>1</w:t>
      </w:r>
      <w:r w:rsidRPr="0004550C">
        <w:rPr>
          <w:rFonts w:ascii="Times New Roman" w:hAnsi="Times New Roman"/>
          <w:color w:val="000000"/>
          <w:sz w:val="24"/>
          <w:szCs w:val="24"/>
        </w:rPr>
        <w:t xml:space="preserve"> год. Занятия 1 раз в неделю (всего </w:t>
      </w:r>
      <w:r w:rsidR="00547E7F">
        <w:rPr>
          <w:rFonts w:ascii="Times New Roman" w:hAnsi="Times New Roman"/>
          <w:color w:val="000000"/>
          <w:sz w:val="24"/>
          <w:szCs w:val="24"/>
        </w:rPr>
        <w:t>34</w:t>
      </w:r>
      <w:r w:rsidRPr="0004550C">
        <w:rPr>
          <w:rFonts w:ascii="Times New Roman" w:hAnsi="Times New Roman"/>
          <w:color w:val="000000"/>
          <w:sz w:val="24"/>
          <w:szCs w:val="24"/>
        </w:rPr>
        <w:t xml:space="preserve"> занятия)</w:t>
      </w:r>
      <w:proofErr w:type="gramStart"/>
      <w:r w:rsidRPr="0004550C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04550C">
        <w:rPr>
          <w:rFonts w:ascii="Times New Roman" w:hAnsi="Times New Roman"/>
          <w:color w:val="000000"/>
          <w:sz w:val="24"/>
          <w:szCs w:val="24"/>
        </w:rPr>
        <w:t>родолжительность каждого - 4</w:t>
      </w:r>
      <w:r w:rsidR="00C641C6" w:rsidRPr="0004550C">
        <w:rPr>
          <w:rFonts w:ascii="Times New Roman" w:hAnsi="Times New Roman"/>
          <w:color w:val="000000"/>
          <w:sz w:val="24"/>
          <w:szCs w:val="24"/>
        </w:rPr>
        <w:t>0</w:t>
      </w:r>
      <w:r w:rsidRPr="0004550C">
        <w:rPr>
          <w:rFonts w:ascii="Times New Roman" w:hAnsi="Times New Roman"/>
          <w:color w:val="000000"/>
          <w:sz w:val="24"/>
          <w:szCs w:val="24"/>
        </w:rPr>
        <w:t xml:space="preserve"> минут. Название программы: «Наглядная геометрия»  Направление программы – </w:t>
      </w:r>
      <w:proofErr w:type="spellStart"/>
      <w:r w:rsidRPr="0004550C">
        <w:rPr>
          <w:rFonts w:ascii="Times New Roman" w:hAnsi="Times New Roman"/>
          <w:color w:val="000000"/>
          <w:sz w:val="24"/>
          <w:szCs w:val="24"/>
        </w:rPr>
        <w:t>общеинтеллектуальное</w:t>
      </w:r>
      <w:proofErr w:type="spellEnd"/>
      <w:r w:rsidRPr="0004550C">
        <w:rPr>
          <w:rFonts w:ascii="Times New Roman" w:hAnsi="Times New Roman"/>
          <w:color w:val="000000"/>
          <w:sz w:val="24"/>
          <w:szCs w:val="24"/>
        </w:rPr>
        <w:t>.</w:t>
      </w:r>
    </w:p>
    <w:p w:rsidR="00EE6693" w:rsidRPr="0004550C" w:rsidRDefault="00EE6693" w:rsidP="00547E7F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04550C">
        <w:rPr>
          <w:rFonts w:ascii="Times New Roman" w:hAnsi="Times New Roman"/>
          <w:sz w:val="24"/>
          <w:szCs w:val="24"/>
        </w:rPr>
        <w:t xml:space="preserve">Целью изучения </w:t>
      </w:r>
      <w:proofErr w:type="spellStart"/>
      <w:r w:rsidRPr="0004550C">
        <w:rPr>
          <w:rFonts w:ascii="Times New Roman" w:hAnsi="Times New Roman"/>
          <w:sz w:val="24"/>
          <w:szCs w:val="24"/>
        </w:rPr>
        <w:t>досистематического</w:t>
      </w:r>
      <w:proofErr w:type="spellEnd"/>
      <w:r w:rsidRPr="0004550C">
        <w:rPr>
          <w:rFonts w:ascii="Times New Roman" w:hAnsi="Times New Roman"/>
          <w:sz w:val="24"/>
          <w:szCs w:val="24"/>
        </w:rPr>
        <w:t xml:space="preserve"> курса геометрии – курса наглядной геометрии является всестороннее развитие геометрического мышления обучающихся 5-х классов с помощью методов геометрической наглядности. Изучение и применение этих методов в конкретной задачной и житейской ситуациях способствуют развитию наглядно-действенного и наглядно-образного видов мышления. </w:t>
      </w:r>
    </w:p>
    <w:p w:rsidR="00EE6693" w:rsidRPr="0004550C" w:rsidRDefault="00EE6693" w:rsidP="00EE6693">
      <w:pPr>
        <w:pStyle w:val="Default"/>
        <w:ind w:firstLine="567"/>
        <w:jc w:val="both"/>
        <w:rPr>
          <w:rFonts w:ascii="Times New Roman" w:hAnsi="Times New Roman" w:cs="Times New Roman"/>
        </w:rPr>
      </w:pPr>
      <w:r w:rsidRPr="0004550C">
        <w:rPr>
          <w:rFonts w:ascii="Times New Roman" w:hAnsi="Times New Roman" w:cs="Times New Roman"/>
        </w:rPr>
        <w:t xml:space="preserve">Геометрия как учебный предмет обладает большим потенциалом в решении задач согласования работы образного и логического мышления, так как по мере развития геометрического мышления возрастает его логическая составляющая. </w:t>
      </w:r>
    </w:p>
    <w:p w:rsidR="00844F79" w:rsidRPr="0004550C" w:rsidRDefault="00EE6693" w:rsidP="00EE6693">
      <w:pPr>
        <w:pStyle w:val="Default"/>
        <w:ind w:firstLine="567"/>
        <w:jc w:val="both"/>
        <w:rPr>
          <w:rFonts w:ascii="Times New Roman" w:hAnsi="Times New Roman" w:cs="Times New Roman"/>
          <w:bCs/>
        </w:rPr>
      </w:pPr>
      <w:r w:rsidRPr="0004550C">
        <w:rPr>
          <w:rFonts w:ascii="Times New Roman" w:hAnsi="Times New Roman" w:cs="Times New Roman"/>
          <w:bCs/>
        </w:rPr>
        <w:t xml:space="preserve">Таким образом, содержание курса и методика его изучения не только обеспечивают разностороннюю пропедевтику систематического курса геометрии, но и, вместе с тем, обеспечивают развитие творческих способностей ребенка </w:t>
      </w:r>
      <w:r w:rsidRPr="0004550C">
        <w:rPr>
          <w:rFonts w:ascii="Times New Roman" w:hAnsi="Times New Roman" w:cs="Times New Roman"/>
        </w:rPr>
        <w:t>(гибкость его мышления, «геометрическую зоркость», интуицию, воображение)</w:t>
      </w:r>
      <w:proofErr w:type="gramStart"/>
      <w:r w:rsidRPr="0004550C">
        <w:rPr>
          <w:rFonts w:ascii="Times New Roman" w:hAnsi="Times New Roman" w:cs="Times New Roman"/>
        </w:rPr>
        <w:t xml:space="preserve"> </w:t>
      </w:r>
      <w:r w:rsidRPr="0004550C">
        <w:rPr>
          <w:rFonts w:ascii="Times New Roman" w:hAnsi="Times New Roman" w:cs="Times New Roman"/>
          <w:bCs/>
        </w:rPr>
        <w:t>,</w:t>
      </w:r>
      <w:proofErr w:type="gramEnd"/>
      <w:r w:rsidRPr="0004550C">
        <w:rPr>
          <w:rFonts w:ascii="Times New Roman" w:hAnsi="Times New Roman" w:cs="Times New Roman"/>
          <w:bCs/>
        </w:rPr>
        <w:t xml:space="preserve"> обладают высоким эстетическим потенциалом, огромными возможностями для эмоционального и духовного развития, вооружения обучающихся геометрическим методом познания мира. </w:t>
      </w:r>
    </w:p>
    <w:p w:rsidR="00844F79" w:rsidRDefault="00844F79" w:rsidP="00EE6693">
      <w:pPr>
        <w:pStyle w:val="Default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47E7F" w:rsidRDefault="00547E7F" w:rsidP="0004550C">
      <w:pPr>
        <w:spacing w:after="0" w:line="360" w:lineRule="auto"/>
        <w:ind w:firstLine="570"/>
        <w:jc w:val="both"/>
        <w:rPr>
          <w:rFonts w:ascii="Times New Roman" w:hAnsi="Times New Roman"/>
          <w:b/>
          <w:sz w:val="24"/>
          <w:szCs w:val="24"/>
        </w:rPr>
      </w:pPr>
    </w:p>
    <w:p w:rsidR="00547E7F" w:rsidRDefault="00547E7F" w:rsidP="0004550C">
      <w:pPr>
        <w:spacing w:after="0" w:line="360" w:lineRule="auto"/>
        <w:ind w:firstLine="570"/>
        <w:jc w:val="both"/>
        <w:rPr>
          <w:rFonts w:ascii="Times New Roman" w:hAnsi="Times New Roman"/>
          <w:b/>
          <w:sz w:val="24"/>
          <w:szCs w:val="24"/>
        </w:rPr>
      </w:pPr>
    </w:p>
    <w:p w:rsidR="0004550C" w:rsidRPr="0004550C" w:rsidRDefault="0004550C" w:rsidP="00547E7F">
      <w:pPr>
        <w:spacing w:after="0" w:line="240" w:lineRule="auto"/>
        <w:ind w:firstLine="570"/>
        <w:jc w:val="both"/>
        <w:rPr>
          <w:rFonts w:ascii="Times New Roman" w:hAnsi="Times New Roman"/>
          <w:sz w:val="24"/>
          <w:szCs w:val="24"/>
        </w:rPr>
      </w:pPr>
      <w:r w:rsidRPr="0004550C">
        <w:rPr>
          <w:rFonts w:ascii="Times New Roman" w:hAnsi="Times New Roman"/>
          <w:b/>
          <w:sz w:val="24"/>
          <w:szCs w:val="24"/>
        </w:rPr>
        <w:lastRenderedPageBreak/>
        <w:t>Содержание программы</w:t>
      </w:r>
      <w:r w:rsidRPr="0004550C">
        <w:rPr>
          <w:rFonts w:ascii="Times New Roman" w:hAnsi="Times New Roman"/>
          <w:sz w:val="24"/>
          <w:szCs w:val="24"/>
        </w:rPr>
        <w:t xml:space="preserve"> обеспечивает развитие творческих способностей ребенка, обогащает и развивает геометрическую интуицию, развивает личность ученика, его способности. </w:t>
      </w:r>
    </w:p>
    <w:p w:rsidR="0004550C" w:rsidRPr="0004550C" w:rsidRDefault="0004550C" w:rsidP="00547E7F">
      <w:pPr>
        <w:spacing w:after="0" w:line="240" w:lineRule="auto"/>
        <w:ind w:firstLine="570"/>
        <w:rPr>
          <w:rFonts w:ascii="Times New Roman" w:hAnsi="Times New Roman"/>
          <w:sz w:val="24"/>
          <w:szCs w:val="24"/>
        </w:rPr>
      </w:pPr>
      <w:r w:rsidRPr="0004550C">
        <w:rPr>
          <w:rFonts w:ascii="Times New Roman" w:hAnsi="Times New Roman"/>
          <w:sz w:val="24"/>
          <w:szCs w:val="24"/>
        </w:rPr>
        <w:t xml:space="preserve">Программа внеурочной деятельности предусматривает изучение таких вопросов: </w:t>
      </w:r>
    </w:p>
    <w:p w:rsidR="0004550C" w:rsidRDefault="0004550C" w:rsidP="00547E7F">
      <w:pPr>
        <w:spacing w:after="0" w:line="240" w:lineRule="auto"/>
        <w:rPr>
          <w:sz w:val="16"/>
          <w:szCs w:val="16"/>
        </w:rPr>
      </w:pPr>
    </w:p>
    <w:tbl>
      <w:tblPr>
        <w:tblW w:w="5000" w:type="pct"/>
        <w:tblCellMar>
          <w:left w:w="105" w:type="dxa"/>
          <w:right w:w="105" w:type="dxa"/>
        </w:tblCellMar>
        <w:tblLook w:val="0000"/>
      </w:tblPr>
      <w:tblGrid>
        <w:gridCol w:w="8100"/>
        <w:gridCol w:w="7246"/>
      </w:tblGrid>
      <w:tr w:rsidR="0004550C" w:rsidRPr="0004550C" w:rsidTr="00C57140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550C" w:rsidRPr="0004550C" w:rsidRDefault="0004550C" w:rsidP="00547E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50C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550C" w:rsidRPr="0004550C" w:rsidRDefault="0004550C" w:rsidP="00547E7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50C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04550C" w:rsidRPr="0004550C" w:rsidTr="00C57140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50C" w:rsidRPr="0004550C" w:rsidRDefault="0004550C" w:rsidP="00547E7F">
            <w:pPr>
              <w:autoSpaceDE w:val="0"/>
              <w:autoSpaceDN w:val="0"/>
              <w:adjustRightInd w:val="0"/>
              <w:spacing w:line="240" w:lineRule="auto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50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5 класс</w:t>
            </w:r>
          </w:p>
          <w:p w:rsidR="0004550C" w:rsidRPr="0004550C" w:rsidRDefault="0004550C" w:rsidP="00547E7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5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Введение – 4 часа.                         </w:t>
            </w:r>
          </w:p>
          <w:p w:rsidR="0004550C" w:rsidRPr="0004550C" w:rsidRDefault="0004550C" w:rsidP="00547E7F">
            <w:pPr>
              <w:autoSpaceDE w:val="0"/>
              <w:autoSpaceDN w:val="0"/>
              <w:adjustRightInd w:val="0"/>
              <w:spacing w:line="240" w:lineRule="auto"/>
              <w:ind w:firstLine="7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50C">
              <w:rPr>
                <w:rFonts w:ascii="Times New Roman" w:hAnsi="Times New Roman"/>
                <w:sz w:val="24"/>
                <w:szCs w:val="24"/>
              </w:rPr>
              <w:t xml:space="preserve">Пространство и размерность. Модели и рисунки простейших геометрических фигур: </w:t>
            </w:r>
            <w:proofErr w:type="gramStart"/>
            <w:r w:rsidRPr="0004550C">
              <w:rPr>
                <w:rFonts w:ascii="Times New Roman" w:hAnsi="Times New Roman"/>
                <w:sz w:val="24"/>
                <w:szCs w:val="24"/>
              </w:rPr>
              <w:t>прямая</w:t>
            </w:r>
            <w:proofErr w:type="gramEnd"/>
            <w:r w:rsidRPr="0004550C">
              <w:rPr>
                <w:rFonts w:ascii="Times New Roman" w:hAnsi="Times New Roman"/>
                <w:sz w:val="24"/>
                <w:szCs w:val="24"/>
              </w:rPr>
              <w:t xml:space="preserve">, луч, отрезок, многоугольник. Пространственные и плоские геометрические фигуры.  Углы, их построение. Треугольник, квадрат. 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50C" w:rsidRPr="0004550C" w:rsidRDefault="0004550C" w:rsidP="00547E7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50C">
              <w:rPr>
                <w:rFonts w:ascii="Times New Roman" w:hAnsi="Times New Roman"/>
                <w:sz w:val="24"/>
                <w:szCs w:val="24"/>
              </w:rPr>
              <w:t xml:space="preserve">Распознавать на фотографиях, рисунках, чертежах и в окружающей обстановке, описывать и определять (узнавать) по некоторым признакам геометрические фигуры и их модели. Изготавливать из пластилина, разбивать на части, дополнять и составлять из частей модели геометрических фигур. Различать (на моделях, по названию, по некоторым признакам) и изображать пространственные и плоские геометрические фигуры. </w:t>
            </w:r>
          </w:p>
        </w:tc>
      </w:tr>
      <w:tr w:rsidR="0004550C" w:rsidRPr="0004550C" w:rsidTr="00C57140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50C" w:rsidRPr="0004550C" w:rsidRDefault="0004550C" w:rsidP="00547E7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50C">
              <w:rPr>
                <w:rFonts w:ascii="Times New Roman" w:hAnsi="Times New Roman"/>
                <w:b/>
                <w:bCs/>
                <w:sz w:val="24"/>
                <w:szCs w:val="24"/>
              </w:rPr>
              <w:t>Фигуры на плоскости – 11 часов.</w:t>
            </w:r>
          </w:p>
          <w:p w:rsidR="0004550C" w:rsidRPr="0004550C" w:rsidRDefault="0004550C" w:rsidP="00547E7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50C">
              <w:rPr>
                <w:rFonts w:ascii="Times New Roman" w:hAnsi="Times New Roman"/>
                <w:sz w:val="24"/>
                <w:szCs w:val="24"/>
              </w:rPr>
              <w:t xml:space="preserve">Задачи со спичками, задачи на разрезание и складывание фигур. </w:t>
            </w:r>
            <w:proofErr w:type="spellStart"/>
            <w:r w:rsidRPr="0004550C">
              <w:rPr>
                <w:rFonts w:ascii="Times New Roman" w:hAnsi="Times New Roman"/>
                <w:sz w:val="24"/>
                <w:szCs w:val="24"/>
              </w:rPr>
              <w:t>Танграм</w:t>
            </w:r>
            <w:proofErr w:type="spellEnd"/>
            <w:r w:rsidRPr="0004550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4550C">
              <w:rPr>
                <w:rFonts w:ascii="Times New Roman" w:hAnsi="Times New Roman"/>
                <w:sz w:val="24"/>
                <w:szCs w:val="24"/>
              </w:rPr>
              <w:t>Пентамино</w:t>
            </w:r>
            <w:proofErr w:type="spellEnd"/>
            <w:r w:rsidRPr="0004550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4550C">
              <w:rPr>
                <w:rFonts w:ascii="Times New Roman" w:hAnsi="Times New Roman"/>
                <w:sz w:val="24"/>
                <w:szCs w:val="24"/>
              </w:rPr>
              <w:t>Гексамино</w:t>
            </w:r>
            <w:proofErr w:type="spellEnd"/>
            <w:r w:rsidRPr="0004550C">
              <w:rPr>
                <w:rFonts w:ascii="Times New Roman" w:hAnsi="Times New Roman"/>
                <w:sz w:val="24"/>
                <w:szCs w:val="24"/>
              </w:rPr>
              <w:t>. Конструирование из</w:t>
            </w:r>
            <w:proofErr w:type="gramStart"/>
            <w:r w:rsidRPr="0004550C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proofErr w:type="gramEnd"/>
            <w:r w:rsidRPr="0004550C">
              <w:rPr>
                <w:rFonts w:ascii="Times New Roman" w:hAnsi="Times New Roman"/>
                <w:sz w:val="24"/>
                <w:szCs w:val="24"/>
              </w:rPr>
              <w:t>, геометрия клетчатой бумаги. Паркеты, бордюры.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50C" w:rsidRPr="0004550C" w:rsidRDefault="0004550C" w:rsidP="00547E7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50C">
              <w:rPr>
                <w:rFonts w:ascii="Times New Roman" w:hAnsi="Times New Roman"/>
                <w:sz w:val="24"/>
                <w:szCs w:val="24"/>
              </w:rPr>
              <w:t>Составлять по нарисованному контуру фигуру из частей квадрата, прямоугольника и перекраивать её в другие фигуры. Решать задачи со спичками, задачи на разрезание и складывание фигур.  Придумывать и строить по трафарету бордюры. Создавать узоры на паркетах с помощью движения фигур. Строить логическую цепочку рассуждений, критически оценивать полученный ответ, осуществлять самоконтроль, проверяя ответ на соответствие условию. Анализировать и изображать паркеты. Использовать для решения познавательных задач справочную литературу.</w:t>
            </w:r>
          </w:p>
        </w:tc>
      </w:tr>
      <w:tr w:rsidR="0004550C" w:rsidRPr="0004550C" w:rsidTr="00C57140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50C" w:rsidRPr="0004550C" w:rsidRDefault="0004550C" w:rsidP="00547E7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50C">
              <w:rPr>
                <w:rFonts w:ascii="Times New Roman" w:hAnsi="Times New Roman"/>
                <w:b/>
                <w:bCs/>
                <w:sz w:val="24"/>
                <w:szCs w:val="24"/>
              </w:rPr>
              <w:t>Топологические опыты – 4 часа.</w:t>
            </w:r>
          </w:p>
          <w:p w:rsidR="0004550C" w:rsidRPr="0004550C" w:rsidRDefault="0004550C" w:rsidP="00547E7F">
            <w:pPr>
              <w:autoSpaceDE w:val="0"/>
              <w:autoSpaceDN w:val="0"/>
              <w:adjustRightInd w:val="0"/>
              <w:spacing w:line="240" w:lineRule="auto"/>
              <w:ind w:firstLine="7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50C">
              <w:rPr>
                <w:rFonts w:ascii="Times New Roman" w:hAnsi="Times New Roman"/>
                <w:sz w:val="24"/>
                <w:szCs w:val="24"/>
              </w:rPr>
              <w:t>Фигуры одним росчерком пера. Листы Мебиуса.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50C" w:rsidRPr="0004550C" w:rsidRDefault="0004550C" w:rsidP="00547E7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50C">
              <w:rPr>
                <w:rFonts w:ascii="Times New Roman" w:hAnsi="Times New Roman"/>
                <w:sz w:val="24"/>
                <w:szCs w:val="24"/>
              </w:rPr>
              <w:t xml:space="preserve">Анализировать  и осмысливать текст задачи, моделировать условие с помощью схем, рисунков. Проводить топологические опыты с поверхностями, полученными из бумажной полоски: несколько </w:t>
            </w:r>
            <w:proofErr w:type="spellStart"/>
            <w:r w:rsidRPr="0004550C">
              <w:rPr>
                <w:rFonts w:ascii="Times New Roman" w:hAnsi="Times New Roman"/>
                <w:sz w:val="24"/>
                <w:szCs w:val="24"/>
              </w:rPr>
              <w:t>перекручиваний</w:t>
            </w:r>
            <w:proofErr w:type="spellEnd"/>
            <w:r w:rsidRPr="0004550C">
              <w:rPr>
                <w:rFonts w:ascii="Times New Roman" w:hAnsi="Times New Roman"/>
                <w:sz w:val="24"/>
                <w:szCs w:val="24"/>
              </w:rPr>
              <w:t xml:space="preserve">, несколько разрезов, несколько лент, солдатик-перевертыш, вычерчивать фигуры одним росчерком пера. Выполнять рисунок на листе в клетку по описанию траектории движения карандаша. Использовать для решения познавательных задач справочную литературу. </w:t>
            </w:r>
          </w:p>
        </w:tc>
      </w:tr>
      <w:tr w:rsidR="0004550C" w:rsidRPr="0004550C" w:rsidTr="00C57140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50C" w:rsidRPr="0004550C" w:rsidRDefault="0004550C" w:rsidP="00547E7F">
            <w:pPr>
              <w:autoSpaceDE w:val="0"/>
              <w:autoSpaceDN w:val="0"/>
              <w:adjustRightInd w:val="0"/>
              <w:spacing w:line="240" w:lineRule="auto"/>
              <w:ind w:firstLine="70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5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Фигуры в пространстве – 8 часов. </w:t>
            </w:r>
          </w:p>
          <w:p w:rsidR="0004550C" w:rsidRPr="0004550C" w:rsidRDefault="0004550C" w:rsidP="00547E7F">
            <w:pPr>
              <w:autoSpaceDE w:val="0"/>
              <w:autoSpaceDN w:val="0"/>
              <w:adjustRightInd w:val="0"/>
              <w:spacing w:line="240" w:lineRule="auto"/>
              <w:ind w:firstLine="7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50C">
              <w:rPr>
                <w:rFonts w:ascii="Times New Roman" w:hAnsi="Times New Roman"/>
                <w:sz w:val="24"/>
                <w:szCs w:val="24"/>
              </w:rPr>
              <w:t xml:space="preserve">Многогранники и их элементы. Куб и его свойства. Фигурки из </w:t>
            </w:r>
            <w:r w:rsidRPr="000455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кубиков и их частей. Движение кубиков. </w:t>
            </w:r>
            <w:proofErr w:type="spellStart"/>
            <w:r w:rsidRPr="0004550C">
              <w:rPr>
                <w:rFonts w:ascii="Times New Roman" w:hAnsi="Times New Roman"/>
                <w:sz w:val="24"/>
                <w:szCs w:val="24"/>
              </w:rPr>
              <w:t>Уникуб</w:t>
            </w:r>
            <w:proofErr w:type="spellEnd"/>
            <w:r w:rsidRPr="0004550C">
              <w:rPr>
                <w:rFonts w:ascii="Times New Roman" w:hAnsi="Times New Roman"/>
                <w:sz w:val="24"/>
                <w:szCs w:val="24"/>
              </w:rPr>
              <w:t>. Игры, головоломки с кубом, параллелепипедом. Оригами.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50C" w:rsidRPr="0004550C" w:rsidRDefault="0004550C" w:rsidP="00547E7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5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Распознавать многогранники. Изображать (строить) развертки поверхностей куба, параллелепипеда. Решать задачи на построение разверток поверхностей многогранников, удовлетворяющих </w:t>
            </w:r>
            <w:r w:rsidRPr="000455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определенным условиям относительно формы и размеров используемых многоугольников. Определять  три вида – вид спереди, вид сверху, вид слева и составлять по заданным трем видам конструкции из кубиков. Решать задачи на сочетание видов и некоторых метрических характеристик пространственной ломаной и куба. Анализировать и изображать оригами по рисункам, схемам или подробному описанию. </w:t>
            </w:r>
          </w:p>
        </w:tc>
      </w:tr>
      <w:tr w:rsidR="0004550C" w:rsidRPr="0004550C" w:rsidTr="00C57140"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50C" w:rsidRPr="0004550C" w:rsidRDefault="0004550C" w:rsidP="00547E7F">
            <w:pPr>
              <w:autoSpaceDE w:val="0"/>
              <w:autoSpaceDN w:val="0"/>
              <w:adjustRightInd w:val="0"/>
              <w:spacing w:line="240" w:lineRule="auto"/>
              <w:ind w:firstLine="70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550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5. Измерение геометрических величин  - 7 часов.</w:t>
            </w:r>
          </w:p>
          <w:p w:rsidR="0004550C" w:rsidRPr="0004550C" w:rsidRDefault="0004550C" w:rsidP="00547E7F">
            <w:pPr>
              <w:autoSpaceDE w:val="0"/>
              <w:autoSpaceDN w:val="0"/>
              <w:adjustRightInd w:val="0"/>
              <w:spacing w:line="240" w:lineRule="auto"/>
              <w:ind w:firstLine="7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50C">
              <w:rPr>
                <w:rFonts w:ascii="Times New Roman" w:hAnsi="Times New Roman"/>
                <w:sz w:val="24"/>
                <w:szCs w:val="24"/>
              </w:rPr>
              <w:t>Измерение длин, вычисление площадей и объемов. Разверстки куба, параллелепипеда. Площадь поверхности. Объем куба, параллелепипеда.</w:t>
            </w:r>
          </w:p>
        </w:tc>
        <w:tc>
          <w:tcPr>
            <w:tcW w:w="23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550C" w:rsidRPr="0004550C" w:rsidRDefault="0004550C" w:rsidP="00547E7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50C">
              <w:rPr>
                <w:rFonts w:ascii="Times New Roman" w:hAnsi="Times New Roman"/>
                <w:sz w:val="24"/>
                <w:szCs w:val="24"/>
              </w:rPr>
              <w:t>Решать задачи на распознавание, изображение, преобразование и восстановление разверток поверхностей геометрических тел. Разрезать и перекраивать плоские геометрические фигуры в квадрат и прямоугольник.  Описывать по рисунку и на моделях: а) процесс измерения площади прямоугольника; б) процесс нахождения объема конструкции из кубиков и объема прямоугольного параллелепипеда. Записывать формулу для вычисления: а) площади прямоугольника и квадрата; б) объема прямоугольного параллелепипеда и куба.</w:t>
            </w:r>
          </w:p>
          <w:p w:rsidR="0004550C" w:rsidRPr="0004550C" w:rsidRDefault="0004550C" w:rsidP="00547E7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50C">
              <w:rPr>
                <w:rFonts w:ascii="Times New Roman" w:hAnsi="Times New Roman"/>
                <w:sz w:val="24"/>
                <w:szCs w:val="24"/>
              </w:rPr>
              <w:t xml:space="preserve"> Использовать формулы: а) площади прямоугольника и квадрата при решении задач на вычисление и построение; б) объема прямоугольного параллелепипеда и куба при решении задач на вычисление объема конструкций из кубов. Выражать одни единицы измерения площади или объема через другие. Уметь пользоваться энциклопедией, математическим справочником, записанными правилами. </w:t>
            </w:r>
          </w:p>
        </w:tc>
      </w:tr>
    </w:tbl>
    <w:p w:rsidR="0004550C" w:rsidRDefault="0004550C" w:rsidP="00EE6693">
      <w:pPr>
        <w:pStyle w:val="Default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E61A6" w:rsidRPr="00CE61A6" w:rsidRDefault="00CE61A6" w:rsidP="00CE61A6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CE61A6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 изучения курса</w:t>
      </w:r>
    </w:p>
    <w:p w:rsidR="00CE61A6" w:rsidRPr="00CE61A6" w:rsidRDefault="00CE61A6" w:rsidP="00CE61A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E61A6">
        <w:rPr>
          <w:rFonts w:ascii="Times New Roman" w:hAnsi="Times New Roman"/>
          <w:color w:val="000000"/>
          <w:sz w:val="24"/>
          <w:szCs w:val="24"/>
        </w:rPr>
        <w:t>Программа позволяет добиваться следующих результатов освоения образовательно</w:t>
      </w:r>
      <w:r>
        <w:rPr>
          <w:rFonts w:ascii="Times New Roman" w:hAnsi="Times New Roman"/>
          <w:color w:val="000000"/>
          <w:sz w:val="24"/>
          <w:szCs w:val="24"/>
        </w:rPr>
        <w:t>й программы основного общего об</w:t>
      </w:r>
      <w:r w:rsidRPr="00CE61A6">
        <w:rPr>
          <w:rFonts w:ascii="Times New Roman" w:hAnsi="Times New Roman"/>
          <w:color w:val="000000"/>
          <w:sz w:val="24"/>
          <w:szCs w:val="24"/>
        </w:rPr>
        <w:t>разования:</w:t>
      </w:r>
    </w:p>
    <w:p w:rsidR="00CE61A6" w:rsidRPr="00CE61A6" w:rsidRDefault="00CE61A6" w:rsidP="00CE61A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E61A6">
        <w:rPr>
          <w:rFonts w:ascii="Times New Roman" w:hAnsi="Times New Roman"/>
          <w:b/>
          <w:bCs/>
          <w:color w:val="000000"/>
          <w:sz w:val="24"/>
          <w:szCs w:val="24"/>
        </w:rPr>
        <w:t>Личностные:</w:t>
      </w:r>
    </w:p>
    <w:p w:rsidR="00CE61A6" w:rsidRPr="00CE61A6" w:rsidRDefault="00CE61A6" w:rsidP="00CE61A6">
      <w:pPr>
        <w:pStyle w:val="a7"/>
        <w:numPr>
          <w:ilvl w:val="0"/>
          <w:numId w:val="20"/>
        </w:numPr>
        <w:ind w:left="426" w:hanging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 xml:space="preserve">ответственного отношения к учению, готовности и </w:t>
      </w:r>
      <w:proofErr w:type="gramStart"/>
      <w:r w:rsidRPr="00CE61A6">
        <w:rPr>
          <w:rFonts w:eastAsia="Times New Roman"/>
          <w:color w:val="000000"/>
          <w:szCs w:val="24"/>
        </w:rPr>
        <w:t>способности</w:t>
      </w:r>
      <w:proofErr w:type="gramEnd"/>
      <w:r w:rsidRPr="00CE61A6">
        <w:rPr>
          <w:rFonts w:eastAsia="Times New Roman"/>
          <w:color w:val="000000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CE61A6" w:rsidRPr="00CE61A6" w:rsidRDefault="00CE61A6" w:rsidP="00CE61A6">
      <w:pPr>
        <w:pStyle w:val="a7"/>
        <w:numPr>
          <w:ilvl w:val="0"/>
          <w:numId w:val="20"/>
        </w:numPr>
        <w:ind w:left="426" w:hanging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CE61A6" w:rsidRPr="00CE61A6" w:rsidRDefault="00CE61A6" w:rsidP="00CE61A6">
      <w:pPr>
        <w:pStyle w:val="a7"/>
        <w:numPr>
          <w:ilvl w:val="0"/>
          <w:numId w:val="20"/>
        </w:numPr>
        <w:ind w:left="426" w:hanging="426"/>
        <w:rPr>
          <w:rFonts w:eastAsia="Times New Roman"/>
          <w:color w:val="000000"/>
          <w:szCs w:val="24"/>
        </w:rPr>
      </w:pPr>
      <w:proofErr w:type="spellStart"/>
      <w:r w:rsidRPr="00CE61A6">
        <w:rPr>
          <w:rFonts w:eastAsia="Times New Roman"/>
          <w:color w:val="000000"/>
          <w:szCs w:val="24"/>
        </w:rPr>
        <w:t>креативности</w:t>
      </w:r>
      <w:proofErr w:type="spellEnd"/>
      <w:r w:rsidRPr="00CE61A6">
        <w:rPr>
          <w:rFonts w:eastAsia="Times New Roman"/>
          <w:color w:val="000000"/>
          <w:szCs w:val="24"/>
        </w:rPr>
        <w:t xml:space="preserve"> мышления, инициативы, находчивости, активности при решении арифметических задач;</w:t>
      </w:r>
    </w:p>
    <w:p w:rsidR="00CE61A6" w:rsidRPr="00CE61A6" w:rsidRDefault="00CE61A6" w:rsidP="00CE61A6">
      <w:pPr>
        <w:pStyle w:val="a7"/>
        <w:numPr>
          <w:ilvl w:val="0"/>
          <w:numId w:val="20"/>
        </w:numPr>
        <w:ind w:left="426" w:hanging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формирования способности к эмоциональному вос</w:t>
      </w:r>
      <w:r w:rsidRPr="00CE61A6">
        <w:rPr>
          <w:rFonts w:eastAsia="Times New Roman"/>
          <w:color w:val="000000"/>
          <w:szCs w:val="24"/>
        </w:rPr>
        <w:softHyphen/>
        <w:t>приятию математических объектов, задач, решений, рассуждений;</w:t>
      </w:r>
    </w:p>
    <w:p w:rsidR="00547E7F" w:rsidRDefault="00547E7F" w:rsidP="00CE61A6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E61A6" w:rsidRPr="00CE61A6" w:rsidRDefault="00CE61A6" w:rsidP="00CE61A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E61A6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Метапредметные</w:t>
      </w:r>
      <w:proofErr w:type="spellEnd"/>
      <w:r w:rsidRPr="00CE61A6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результаты:</w:t>
      </w:r>
    </w:p>
    <w:p w:rsidR="00CE61A6" w:rsidRPr="00CE61A6" w:rsidRDefault="00CE61A6" w:rsidP="00CE61A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E61A6">
        <w:rPr>
          <w:rFonts w:ascii="Times New Roman" w:hAnsi="Times New Roman"/>
          <w:b/>
          <w:bCs/>
          <w:color w:val="000000"/>
          <w:sz w:val="24"/>
          <w:szCs w:val="24"/>
        </w:rPr>
        <w:t>Регулятивные УУД</w:t>
      </w:r>
    </w:p>
    <w:p w:rsidR="00CE61A6" w:rsidRPr="00CE61A6" w:rsidRDefault="00CE61A6" w:rsidP="00CE61A6">
      <w:pPr>
        <w:pStyle w:val="a7"/>
        <w:numPr>
          <w:ilvl w:val="0"/>
          <w:numId w:val="21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определять собственные проблемы и причины их возникновения при работе с геометрическими объектами;</w:t>
      </w:r>
    </w:p>
    <w:p w:rsidR="00CE61A6" w:rsidRPr="00CE61A6" w:rsidRDefault="00CE61A6" w:rsidP="00CE61A6">
      <w:pPr>
        <w:pStyle w:val="a7"/>
        <w:numPr>
          <w:ilvl w:val="0"/>
          <w:numId w:val="21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строить и формулировать собственные версии или применять уже известные формы и методы решения математической проблемы, формулировать предположения и строить гипотезы относительно рассматриваемого объекта и предвосхищать результаты своей учебно-познавательной деятельности;</w:t>
      </w:r>
    </w:p>
    <w:p w:rsidR="00CE61A6" w:rsidRPr="00CE61A6" w:rsidRDefault="00CE61A6" w:rsidP="00CE61A6">
      <w:pPr>
        <w:pStyle w:val="a7"/>
        <w:numPr>
          <w:ilvl w:val="0"/>
          <w:numId w:val="21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определять пути достижения целей и взвешивать возможности разрешения определенных учебно-познавательных задач в соответствии с определенными критериями и задачами;</w:t>
      </w:r>
    </w:p>
    <w:p w:rsidR="00CE61A6" w:rsidRPr="00CE61A6" w:rsidRDefault="00CE61A6" w:rsidP="00CE61A6">
      <w:pPr>
        <w:pStyle w:val="a7"/>
        <w:numPr>
          <w:ilvl w:val="0"/>
          <w:numId w:val="21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выстраивать собственное образовательное пространство для разрешения определенного круга задач, определять и находить условия для реализации идей и планов (самообучение);</w:t>
      </w:r>
    </w:p>
    <w:p w:rsidR="00CE61A6" w:rsidRPr="00CE61A6" w:rsidRDefault="00CE61A6" w:rsidP="00CE61A6">
      <w:pPr>
        <w:pStyle w:val="a7"/>
        <w:numPr>
          <w:ilvl w:val="0"/>
          <w:numId w:val="21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 xml:space="preserve">формировать умение самостоятельно выбирать среди предложенных ресурсов наиболее эффективные и значимые при работе с определенным геометрическим объектом: понятием, фигурой и </w:t>
      </w:r>
      <w:proofErr w:type="spellStart"/>
      <w:r w:rsidRPr="00CE61A6">
        <w:rPr>
          <w:rFonts w:eastAsia="Times New Roman"/>
          <w:color w:val="000000"/>
          <w:szCs w:val="24"/>
        </w:rPr>
        <w:t>т</w:t>
      </w:r>
      <w:proofErr w:type="gramStart"/>
      <w:r w:rsidRPr="00CE61A6">
        <w:rPr>
          <w:rFonts w:eastAsia="Times New Roman"/>
          <w:color w:val="000000"/>
          <w:szCs w:val="24"/>
        </w:rPr>
        <w:t>.д</w:t>
      </w:r>
      <w:proofErr w:type="spellEnd"/>
      <w:proofErr w:type="gramEnd"/>
      <w:r w:rsidRPr="00CE61A6">
        <w:rPr>
          <w:rFonts w:eastAsia="Times New Roman"/>
          <w:color w:val="000000"/>
          <w:szCs w:val="24"/>
        </w:rPr>
        <w:t>;</w:t>
      </w:r>
    </w:p>
    <w:p w:rsidR="00CE61A6" w:rsidRPr="00CE61A6" w:rsidRDefault="00CE61A6" w:rsidP="00CE61A6">
      <w:pPr>
        <w:pStyle w:val="a7"/>
        <w:numPr>
          <w:ilvl w:val="0"/>
          <w:numId w:val="21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 xml:space="preserve">формировать умение составлять план разрешения определенного круга задач, позволяющих произвести </w:t>
      </w:r>
      <w:proofErr w:type="spellStart"/>
      <w:proofErr w:type="gramStart"/>
      <w:r w:rsidRPr="00CE61A6">
        <w:rPr>
          <w:rFonts w:eastAsia="Times New Roman"/>
          <w:color w:val="000000"/>
          <w:szCs w:val="24"/>
        </w:rPr>
        <w:t>логико</w:t>
      </w:r>
      <w:proofErr w:type="spellEnd"/>
      <w:r w:rsidRPr="00CE61A6">
        <w:rPr>
          <w:rFonts w:eastAsia="Times New Roman"/>
          <w:color w:val="000000"/>
          <w:szCs w:val="24"/>
        </w:rPr>
        <w:t xml:space="preserve"> - структурный</w:t>
      </w:r>
      <w:proofErr w:type="gramEnd"/>
      <w:r w:rsidRPr="00CE61A6">
        <w:rPr>
          <w:rFonts w:eastAsia="Times New Roman"/>
          <w:color w:val="000000"/>
          <w:szCs w:val="24"/>
        </w:rPr>
        <w:t xml:space="preserve"> анализ понятия или условий;</w:t>
      </w:r>
    </w:p>
    <w:p w:rsidR="00CE61A6" w:rsidRPr="00CE61A6" w:rsidRDefault="00CE61A6" w:rsidP="00CE61A6">
      <w:pPr>
        <w:pStyle w:val="a7"/>
        <w:numPr>
          <w:ilvl w:val="0"/>
          <w:numId w:val="21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планировать свой образовательный маршрут, корректировать и вносить определенные изменения, качественно влияющие на конечный продукт учебно-познавательной деятельности;</w:t>
      </w:r>
    </w:p>
    <w:p w:rsidR="00CE61A6" w:rsidRPr="00CE61A6" w:rsidRDefault="00CE61A6" w:rsidP="00CE61A6">
      <w:pPr>
        <w:pStyle w:val="a7"/>
        <w:numPr>
          <w:ilvl w:val="0"/>
          <w:numId w:val="21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качественно соотносить свои действия с предвкушаемым итогом учебно-познавательной деятельности посредством контроля и планирования учебного процесса в соответствии с изменяющимися ситуациями и применяемыми средствами и формами организации сотрудничества, а также индивидуальной работы на уроке;</w:t>
      </w:r>
    </w:p>
    <w:p w:rsidR="00CE61A6" w:rsidRPr="00CE61A6" w:rsidRDefault="00CE61A6" w:rsidP="00CE61A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E61A6">
        <w:rPr>
          <w:rFonts w:ascii="Times New Roman" w:hAnsi="Times New Roman"/>
          <w:b/>
          <w:bCs/>
          <w:color w:val="000000"/>
          <w:sz w:val="24"/>
          <w:szCs w:val="24"/>
        </w:rPr>
        <w:t>Познавательные УУД</w:t>
      </w:r>
    </w:p>
    <w:p w:rsidR="00CE61A6" w:rsidRPr="00CE61A6" w:rsidRDefault="00CE61A6" w:rsidP="00CE61A6">
      <w:pPr>
        <w:pStyle w:val="a7"/>
        <w:numPr>
          <w:ilvl w:val="0"/>
          <w:numId w:val="22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определять основополагающее понятие и производить логико-структурный анализ, определять основные признаки и свойства с помощью соответствующих средств и инструментов;</w:t>
      </w:r>
    </w:p>
    <w:p w:rsidR="00CE61A6" w:rsidRPr="00CE61A6" w:rsidRDefault="00CE61A6" w:rsidP="00CE61A6">
      <w:pPr>
        <w:pStyle w:val="a7"/>
        <w:numPr>
          <w:ilvl w:val="0"/>
          <w:numId w:val="22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проводить классификацию объектов на основе критериев, выделять основное на фоне второстепенных данных;</w:t>
      </w:r>
    </w:p>
    <w:p w:rsidR="00CE61A6" w:rsidRPr="00CE61A6" w:rsidRDefault="00CE61A6" w:rsidP="00CE61A6">
      <w:pPr>
        <w:pStyle w:val="a7"/>
        <w:numPr>
          <w:ilvl w:val="0"/>
          <w:numId w:val="22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 xml:space="preserve">формировать умение проводить </w:t>
      </w:r>
      <w:proofErr w:type="gramStart"/>
      <w:r w:rsidRPr="00CE61A6">
        <w:rPr>
          <w:rFonts w:eastAsia="Times New Roman"/>
          <w:color w:val="000000"/>
          <w:szCs w:val="24"/>
        </w:rPr>
        <w:t>логическое рассуждение</w:t>
      </w:r>
      <w:proofErr w:type="gramEnd"/>
      <w:r w:rsidRPr="00CE61A6">
        <w:rPr>
          <w:rFonts w:eastAsia="Times New Roman"/>
          <w:color w:val="000000"/>
          <w:szCs w:val="24"/>
        </w:rPr>
        <w:t xml:space="preserve"> в направлении от общих закономерностей изучаемой задачи до частных рассмотрений;</w:t>
      </w:r>
    </w:p>
    <w:p w:rsidR="00CE61A6" w:rsidRPr="00CE61A6" w:rsidRDefault="00CE61A6" w:rsidP="00CE61A6">
      <w:pPr>
        <w:pStyle w:val="a7"/>
        <w:numPr>
          <w:ilvl w:val="0"/>
          <w:numId w:val="22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 xml:space="preserve">формировать умение строить </w:t>
      </w:r>
      <w:proofErr w:type="gramStart"/>
      <w:r w:rsidRPr="00CE61A6">
        <w:rPr>
          <w:rFonts w:eastAsia="Times New Roman"/>
          <w:color w:val="000000"/>
          <w:szCs w:val="24"/>
        </w:rPr>
        <w:t>логические рассуждения</w:t>
      </w:r>
      <w:proofErr w:type="gramEnd"/>
      <w:r w:rsidRPr="00CE61A6">
        <w:rPr>
          <w:rFonts w:eastAsia="Times New Roman"/>
          <w:color w:val="000000"/>
          <w:szCs w:val="24"/>
        </w:rPr>
        <w:t xml:space="preserve"> на основе системных сравнений основных компонентов изучаемой геометрической модели, понятия или классов, выделяя определенные существенные признаки или критерии;</w:t>
      </w:r>
    </w:p>
    <w:p w:rsidR="00CE61A6" w:rsidRPr="00CE61A6" w:rsidRDefault="00CE61A6" w:rsidP="00CE61A6">
      <w:pPr>
        <w:pStyle w:val="a7"/>
        <w:numPr>
          <w:ilvl w:val="0"/>
          <w:numId w:val="22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выявлять, строить закономерность, связность, логичность соответствующих цепочек рассуждений при работе с геометрическими задачами, уметь подробно и сжато представлять детализацию основных компонентов при доказательстве понятий и соотношений на геометрическом языке;</w:t>
      </w:r>
    </w:p>
    <w:p w:rsidR="00CE61A6" w:rsidRPr="00CE61A6" w:rsidRDefault="00CE61A6" w:rsidP="00CE61A6">
      <w:pPr>
        <w:pStyle w:val="a7"/>
        <w:numPr>
          <w:ilvl w:val="0"/>
          <w:numId w:val="22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организовывать поиск и выявлять причины возникающих процессов, явлений, наиболее вероятные факторы, по которым математические модели и объекты ведут себя по определенным логическим законам, уметь приводить причинно-следственный анализ понятий;</w:t>
      </w:r>
    </w:p>
    <w:p w:rsidR="00CE61A6" w:rsidRPr="00CE61A6" w:rsidRDefault="00CE61A6" w:rsidP="00CE61A6">
      <w:pPr>
        <w:pStyle w:val="a7"/>
        <w:numPr>
          <w:ilvl w:val="0"/>
          <w:numId w:val="22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строить математическую модель при заданном условии, обладающей определенными характеристиками объекта при наличии определенных компонентов формирующегося предполагаемого понятия или явления;</w:t>
      </w:r>
    </w:p>
    <w:p w:rsidR="00CE61A6" w:rsidRPr="00CE61A6" w:rsidRDefault="00CE61A6" w:rsidP="00CE61A6">
      <w:pPr>
        <w:pStyle w:val="a7"/>
        <w:numPr>
          <w:ilvl w:val="0"/>
          <w:numId w:val="22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lastRenderedPageBreak/>
        <w:t>формировать умение переводить текстовую структурно-смысловую составляющую геометрической задачи на язык графического отображения - составления геометрической модели, сохраняющей основные свойства и характеристики;</w:t>
      </w:r>
    </w:p>
    <w:p w:rsidR="00CE61A6" w:rsidRPr="00CE61A6" w:rsidRDefault="00CE61A6" w:rsidP="00CE61A6">
      <w:pPr>
        <w:pStyle w:val="a7"/>
        <w:numPr>
          <w:ilvl w:val="0"/>
          <w:numId w:val="22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задавать план решения задачи, реализовывать алгоритм действий как пошаговой инструкции для разрешения учебно-познавательной задачи;</w:t>
      </w:r>
    </w:p>
    <w:p w:rsidR="00CE61A6" w:rsidRPr="00CE61A6" w:rsidRDefault="00CE61A6" w:rsidP="00CE61A6">
      <w:pPr>
        <w:pStyle w:val="a7"/>
        <w:numPr>
          <w:ilvl w:val="0"/>
          <w:numId w:val="22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работать с проблемной ситуацией, осуществлять образовательный процесс посредством поиска методов и способов разрешения задачи, определять границы своего образовательного пространства;</w:t>
      </w:r>
    </w:p>
    <w:p w:rsidR="00CE61A6" w:rsidRPr="00CE61A6" w:rsidRDefault="00CE61A6" w:rsidP="00CE61A6">
      <w:pPr>
        <w:pStyle w:val="a7"/>
        <w:numPr>
          <w:ilvl w:val="0"/>
          <w:numId w:val="22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ориентироваться в тексте, выявлять главное условие задачи и устанавливать соотношение рассматриваемых объектов;</w:t>
      </w:r>
    </w:p>
    <w:p w:rsidR="00CE61A6" w:rsidRPr="00CE61A6" w:rsidRDefault="00CE61A6" w:rsidP="00CE61A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E61A6">
        <w:rPr>
          <w:rFonts w:ascii="Times New Roman" w:hAnsi="Times New Roman"/>
          <w:b/>
          <w:bCs/>
          <w:color w:val="000000"/>
          <w:sz w:val="24"/>
          <w:szCs w:val="24"/>
        </w:rPr>
        <w:t>Коммуникативные УУД</w:t>
      </w:r>
    </w:p>
    <w:p w:rsidR="00CE61A6" w:rsidRPr="00CE61A6" w:rsidRDefault="00CE61A6" w:rsidP="00CE61A6">
      <w:pPr>
        <w:pStyle w:val="a7"/>
        <w:numPr>
          <w:ilvl w:val="0"/>
          <w:numId w:val="23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работать в команде, формирование навыков сотрудничества и учебного взаимодействия в условиях командной игры или иной формы взаимодействия;</w:t>
      </w:r>
    </w:p>
    <w:p w:rsidR="00CE61A6" w:rsidRPr="00CE61A6" w:rsidRDefault="00CE61A6" w:rsidP="00CE61A6">
      <w:pPr>
        <w:pStyle w:val="a7"/>
        <w:numPr>
          <w:ilvl w:val="0"/>
          <w:numId w:val="23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корректно, в рамках задач коммуникации, формулировать и отстаивать взгляды, аргументировать доводы, выводы, а также выдвигать контраргументы, необходимые для выявления ситуации успеха в решении той или иной математической задачи;</w:t>
      </w:r>
    </w:p>
    <w:p w:rsidR="00CE61A6" w:rsidRPr="00CE61A6" w:rsidRDefault="00CE61A6" w:rsidP="00CE61A6">
      <w:pPr>
        <w:pStyle w:val="a7"/>
        <w:numPr>
          <w:ilvl w:val="0"/>
          <w:numId w:val="23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пользоваться геометрическими терминами для решения учебно-познавательных задач, а также строить соответствующие речевые высказывания на математическом языке для выстраивания геометрической модели;</w:t>
      </w:r>
    </w:p>
    <w:p w:rsidR="00CE61A6" w:rsidRPr="00CE61A6" w:rsidRDefault="00CE61A6" w:rsidP="00CE61A6">
      <w:pPr>
        <w:pStyle w:val="a7"/>
        <w:numPr>
          <w:ilvl w:val="0"/>
          <w:numId w:val="23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формировать умение грамотно и четко, согласно правилам оформления задачи и ее условий, записывать необходимые и второстепенные исходные данные для анализа и решения.</w:t>
      </w:r>
    </w:p>
    <w:p w:rsidR="00CE61A6" w:rsidRPr="00CE61A6" w:rsidRDefault="00CE61A6" w:rsidP="00CE61A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CE61A6">
        <w:rPr>
          <w:rFonts w:ascii="Times New Roman" w:hAnsi="Times New Roman"/>
          <w:color w:val="000000"/>
          <w:sz w:val="24"/>
          <w:szCs w:val="24"/>
        </w:rPr>
        <w:t> </w:t>
      </w:r>
      <w:r w:rsidRPr="00CE61A6">
        <w:rPr>
          <w:rFonts w:ascii="Times New Roman" w:hAnsi="Times New Roman"/>
          <w:b/>
          <w:bCs/>
          <w:color w:val="000000"/>
          <w:sz w:val="24"/>
          <w:szCs w:val="24"/>
        </w:rPr>
        <w:t>Предметные:</w:t>
      </w:r>
    </w:p>
    <w:p w:rsidR="00CE61A6" w:rsidRPr="00CE61A6" w:rsidRDefault="00CE61A6" w:rsidP="00CE61A6">
      <w:pPr>
        <w:pStyle w:val="a7"/>
        <w:numPr>
          <w:ilvl w:val="0"/>
          <w:numId w:val="24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умения работать с математическим текстом (структу</w:t>
      </w:r>
      <w:r w:rsidRPr="00CE61A6">
        <w:rPr>
          <w:rFonts w:eastAsia="Times New Roman"/>
          <w:color w:val="000000"/>
          <w:szCs w:val="24"/>
        </w:rPr>
        <w:softHyphen/>
        <w:t>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</w:t>
      </w:r>
      <w:r w:rsidRPr="00CE61A6">
        <w:rPr>
          <w:rFonts w:eastAsia="Times New Roman"/>
          <w:color w:val="000000"/>
          <w:szCs w:val="24"/>
        </w:rPr>
        <w:softHyphen/>
        <w:t>пользовать различные языки математики (словесный, симво</w:t>
      </w:r>
      <w:r w:rsidRPr="00CE61A6">
        <w:rPr>
          <w:rFonts w:eastAsia="Times New Roman"/>
          <w:color w:val="000000"/>
          <w:szCs w:val="24"/>
        </w:rPr>
        <w:softHyphen/>
        <w:t>лический, графический), развития способности обосновывать суждения, проводить классификацию;</w:t>
      </w:r>
    </w:p>
    <w:p w:rsidR="00CE61A6" w:rsidRPr="00CE61A6" w:rsidRDefault="00CE61A6" w:rsidP="00CE61A6">
      <w:pPr>
        <w:pStyle w:val="a7"/>
        <w:numPr>
          <w:ilvl w:val="0"/>
          <w:numId w:val="24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владения базовым понятийным аппаратом: иметь представление о точке, прямая, ломаная, угол, мно</w:t>
      </w:r>
      <w:r w:rsidRPr="00CE61A6">
        <w:rPr>
          <w:rFonts w:eastAsia="Times New Roman"/>
          <w:color w:val="000000"/>
          <w:szCs w:val="24"/>
        </w:rPr>
        <w:softHyphen/>
        <w:t>гоугольник, многогранник, круг, окружность, шар, сфера и прямоугольник, формирования представлений о статистических за</w:t>
      </w:r>
      <w:r w:rsidRPr="00CE61A6">
        <w:rPr>
          <w:rFonts w:eastAsia="Times New Roman"/>
          <w:color w:val="000000"/>
          <w:szCs w:val="24"/>
        </w:rPr>
        <w:softHyphen/>
        <w:t>кономерностях в реальном мире и различных способах их изучения;</w:t>
      </w:r>
    </w:p>
    <w:p w:rsidR="00CE61A6" w:rsidRPr="00CE61A6" w:rsidRDefault="00CE61A6" w:rsidP="00CE61A6">
      <w:pPr>
        <w:pStyle w:val="a7"/>
        <w:numPr>
          <w:ilvl w:val="0"/>
          <w:numId w:val="24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умения выполнять арифметические преобразования ра</w:t>
      </w:r>
      <w:r w:rsidRPr="00CE61A6">
        <w:rPr>
          <w:rFonts w:eastAsia="Times New Roman"/>
          <w:color w:val="000000"/>
          <w:szCs w:val="24"/>
        </w:rPr>
        <w:softHyphen/>
        <w:t>циональных выражений, применять их для решения учебных математических задач и задач, возникающих в смежных учеб</w:t>
      </w:r>
      <w:r w:rsidRPr="00CE61A6">
        <w:rPr>
          <w:rFonts w:eastAsia="Times New Roman"/>
          <w:color w:val="000000"/>
          <w:szCs w:val="24"/>
        </w:rPr>
        <w:softHyphen/>
        <w:t>ных предметах;</w:t>
      </w:r>
    </w:p>
    <w:p w:rsidR="00CE61A6" w:rsidRPr="00CE61A6" w:rsidRDefault="00CE61A6" w:rsidP="00CE61A6">
      <w:pPr>
        <w:pStyle w:val="a7"/>
        <w:numPr>
          <w:ilvl w:val="0"/>
          <w:numId w:val="24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умения пользоваться изученными математическими формулами;</w:t>
      </w:r>
    </w:p>
    <w:p w:rsidR="00CE61A6" w:rsidRPr="00CE61A6" w:rsidRDefault="00CE61A6" w:rsidP="00CE61A6">
      <w:pPr>
        <w:pStyle w:val="a7"/>
        <w:numPr>
          <w:ilvl w:val="0"/>
          <w:numId w:val="24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знания основных способов представления и анализа ста</w:t>
      </w:r>
      <w:r w:rsidRPr="00CE61A6">
        <w:rPr>
          <w:rFonts w:eastAsia="Times New Roman"/>
          <w:color w:val="000000"/>
          <w:szCs w:val="24"/>
        </w:rPr>
        <w:softHyphen/>
        <w:t>тистических данных; умения решать задачи с помощью пере</w:t>
      </w:r>
      <w:r w:rsidRPr="00CE61A6">
        <w:rPr>
          <w:rFonts w:eastAsia="Times New Roman"/>
          <w:color w:val="000000"/>
          <w:szCs w:val="24"/>
        </w:rPr>
        <w:softHyphen/>
        <w:t>бора всех возможных вариантов;</w:t>
      </w:r>
    </w:p>
    <w:p w:rsidR="00F131F0" w:rsidRDefault="00CE61A6" w:rsidP="00CE61A6">
      <w:pPr>
        <w:pStyle w:val="a7"/>
        <w:numPr>
          <w:ilvl w:val="0"/>
          <w:numId w:val="24"/>
        </w:numPr>
        <w:ind w:left="426"/>
        <w:rPr>
          <w:rFonts w:eastAsia="Times New Roman"/>
          <w:color w:val="000000"/>
          <w:szCs w:val="24"/>
        </w:rPr>
      </w:pPr>
      <w:r w:rsidRPr="00CE61A6">
        <w:rPr>
          <w:rFonts w:eastAsia="Times New Roman"/>
          <w:color w:val="000000"/>
          <w:szCs w:val="24"/>
        </w:rPr>
        <w:t>умения применять изученные понятия, результаты и ме</w:t>
      </w:r>
      <w:r w:rsidRPr="00CE61A6">
        <w:rPr>
          <w:rFonts w:eastAsia="Times New Roman"/>
          <w:color w:val="000000"/>
          <w:szCs w:val="24"/>
        </w:rPr>
        <w:softHyphen/>
        <w:t>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F131F0" w:rsidRDefault="00F131F0" w:rsidP="00F131F0">
      <w:pPr>
        <w:pStyle w:val="a7"/>
        <w:ind w:left="426"/>
        <w:rPr>
          <w:rFonts w:eastAsia="Times New Roman"/>
          <w:color w:val="000000"/>
          <w:szCs w:val="24"/>
        </w:rPr>
        <w:sectPr w:rsidR="00F131F0" w:rsidSect="00F131F0">
          <w:pgSz w:w="16838" w:h="11906" w:orient="landscape"/>
          <w:pgMar w:top="851" w:right="709" w:bottom="993" w:left="993" w:header="708" w:footer="708" w:gutter="0"/>
          <w:cols w:space="708"/>
          <w:docGrid w:linePitch="360"/>
        </w:sectPr>
      </w:pPr>
    </w:p>
    <w:p w:rsidR="00F131F0" w:rsidRPr="00F131F0" w:rsidRDefault="00F131F0" w:rsidP="00F131F0">
      <w:pPr>
        <w:spacing w:line="36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F131F0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курса «Наглядная геометрия» в 5 классе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6548"/>
        <w:gridCol w:w="1559"/>
        <w:gridCol w:w="1559"/>
      </w:tblGrid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1F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1F0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занятий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1F0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1F0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1F0">
              <w:rPr>
                <w:rFonts w:ascii="Times New Roman" w:hAnsi="Times New Roman"/>
                <w:b/>
                <w:sz w:val="24"/>
                <w:szCs w:val="24"/>
              </w:rPr>
              <w:t>4 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Пространство и размерность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04.09.2024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Простейшие геометрически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фигуры: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луч, отрезок, </w:t>
            </w:r>
            <w:r w:rsidRPr="00F131F0">
              <w:rPr>
                <w:rFonts w:ascii="Times New Roman" w:hAnsi="Times New Roman"/>
                <w:sz w:val="24"/>
                <w:szCs w:val="24"/>
              </w:rPr>
              <w:t>многоугольник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11.09.2024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 xml:space="preserve">Углы, их построение и измерение.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18.09.2024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 xml:space="preserve">Треугольник, квадрат.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25.09.204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1F0">
              <w:rPr>
                <w:rFonts w:ascii="Times New Roman" w:hAnsi="Times New Roman"/>
                <w:b/>
                <w:sz w:val="24"/>
                <w:szCs w:val="24"/>
              </w:rPr>
              <w:t>Фигуры на плоскости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1F0">
              <w:rPr>
                <w:rFonts w:ascii="Times New Roman" w:hAnsi="Times New Roman"/>
                <w:b/>
                <w:sz w:val="24"/>
                <w:szCs w:val="24"/>
              </w:rPr>
              <w:t>11 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Задачи со спичками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02.10.2024</w:t>
            </w:r>
          </w:p>
        </w:tc>
      </w:tr>
      <w:tr w:rsidR="001B6C3B" w:rsidRPr="00F131F0" w:rsidTr="003158FD">
        <w:trPr>
          <w:trHeight w:val="79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Задачи на разрезание и складывание фигур: «сложи квадрат», «согни и отрежь» и др.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FD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16.10.2024</w:t>
            </w:r>
          </w:p>
          <w:p w:rsidR="003158FD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23.10.2024</w:t>
            </w:r>
          </w:p>
          <w:p w:rsidR="001B6C3B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30.10.2024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31F0">
              <w:rPr>
                <w:rFonts w:ascii="Times New Roman" w:hAnsi="Times New Roman"/>
                <w:sz w:val="24"/>
                <w:szCs w:val="24"/>
              </w:rPr>
              <w:t>Танграм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06.11.2024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31F0">
              <w:rPr>
                <w:rFonts w:ascii="Times New Roman" w:hAnsi="Times New Roman"/>
                <w:sz w:val="24"/>
                <w:szCs w:val="24"/>
              </w:rPr>
              <w:t>Пентамино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13.11.2024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31F0">
              <w:rPr>
                <w:rFonts w:ascii="Times New Roman" w:hAnsi="Times New Roman"/>
                <w:sz w:val="24"/>
                <w:szCs w:val="24"/>
              </w:rPr>
              <w:t>Гексамино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27.11.2024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Конструирование из «Т»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04.12.2024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Геометрия клетчатой бумаги – игры, головоломки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11.12.2024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Паркеты, бордюры. Защита  индивидуального творческого проекта.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18.12.2024      25.12.2024</w:t>
            </w:r>
          </w:p>
        </w:tc>
      </w:tr>
      <w:tr w:rsidR="001B6C3B" w:rsidRPr="00F131F0" w:rsidTr="003158FD">
        <w:trPr>
          <w:trHeight w:val="3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1F0">
              <w:rPr>
                <w:rFonts w:ascii="Times New Roman" w:hAnsi="Times New Roman"/>
                <w:b/>
                <w:sz w:val="24"/>
                <w:szCs w:val="24"/>
              </w:rPr>
              <w:t>Топологические опыты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1F0">
              <w:rPr>
                <w:rFonts w:ascii="Times New Roman" w:hAnsi="Times New Roman"/>
                <w:b/>
                <w:sz w:val="24"/>
                <w:szCs w:val="24"/>
              </w:rPr>
              <w:t>4 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6C3B" w:rsidRPr="00F131F0" w:rsidTr="003158FD">
        <w:trPr>
          <w:trHeight w:val="5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Фигуры одним росчерком пера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FD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15.01.2025</w:t>
            </w:r>
          </w:p>
          <w:p w:rsidR="00547E7F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22.01.2025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Листы Мебиуса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29.01.2025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1F0">
              <w:rPr>
                <w:rFonts w:ascii="Times New Roman" w:hAnsi="Times New Roman"/>
                <w:b/>
                <w:sz w:val="24"/>
                <w:szCs w:val="24"/>
              </w:rPr>
              <w:t>Фигуры в пространстве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1F0">
              <w:rPr>
                <w:rFonts w:ascii="Times New Roman" w:hAnsi="Times New Roman"/>
                <w:b/>
                <w:sz w:val="24"/>
                <w:szCs w:val="24"/>
              </w:rPr>
              <w:t>8 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Многогранники, их элементы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05.02.2025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Куб, его свойства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12.02.2024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Фигурки из кубиков и их частей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26.02.2024 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 xml:space="preserve">Движение кубиков. </w:t>
            </w:r>
            <w:proofErr w:type="spellStart"/>
            <w:r w:rsidRPr="00F131F0">
              <w:rPr>
                <w:rFonts w:ascii="Times New Roman" w:hAnsi="Times New Roman"/>
                <w:sz w:val="24"/>
                <w:szCs w:val="24"/>
              </w:rPr>
              <w:t>Уникуб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05.03.2025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Игры и головоломки с кубом, параллелепипедом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12.03.2025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 xml:space="preserve">Оригами. </w:t>
            </w: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  <w:r w:rsidRPr="00F131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FD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19.03.2025</w:t>
            </w:r>
          </w:p>
          <w:p w:rsidR="00547E7F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26.03.2025</w:t>
            </w:r>
          </w:p>
          <w:p w:rsidR="003158FD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02.04.2025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1F0">
              <w:rPr>
                <w:rFonts w:ascii="Times New Roman" w:hAnsi="Times New Roman"/>
                <w:b/>
                <w:sz w:val="24"/>
                <w:szCs w:val="24"/>
              </w:rPr>
              <w:t>Измерение геометрических величин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1F0">
              <w:rPr>
                <w:rFonts w:ascii="Times New Roman" w:hAnsi="Times New Roman"/>
                <w:b/>
                <w:sz w:val="24"/>
                <w:szCs w:val="24"/>
              </w:rPr>
              <w:t>7ч.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Измерение длин, вычисление площадей и объемов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7F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16.04.2025</w:t>
            </w:r>
          </w:p>
          <w:p w:rsidR="003158FD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23.04.2025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Развертки куба, параллелепипеда. Площадь поверхности.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E7F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30.04.2025</w:t>
            </w:r>
          </w:p>
          <w:p w:rsidR="003158FD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07.05.2025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Объем куба, параллелепипеда.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FD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14.05.2025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 xml:space="preserve">Итоговое повторение, демонстрация личных достижений учащихся.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3158FD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21.05.2025</w:t>
            </w:r>
          </w:p>
        </w:tc>
      </w:tr>
      <w:tr w:rsidR="001B6C3B" w:rsidRPr="00F131F0" w:rsidTr="001B6C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131F0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31F0">
              <w:rPr>
                <w:rFonts w:ascii="Times New Roman" w:hAnsi="Times New Roman"/>
                <w:b/>
                <w:sz w:val="24"/>
                <w:szCs w:val="24"/>
              </w:rPr>
              <w:t>34 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C3B" w:rsidRPr="00F131F0" w:rsidRDefault="001B6C3B" w:rsidP="00315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131F0" w:rsidRDefault="00F131F0" w:rsidP="00EE6693">
      <w:pPr>
        <w:pStyle w:val="Default"/>
        <w:ind w:firstLine="567"/>
        <w:jc w:val="both"/>
        <w:rPr>
          <w:rFonts w:ascii="Times New Roman" w:hAnsi="Times New Roman" w:cs="Times New Roman"/>
          <w:bCs/>
        </w:rPr>
      </w:pPr>
    </w:p>
    <w:p w:rsidR="00B71313" w:rsidRPr="00891B33" w:rsidRDefault="00B71313" w:rsidP="00B71313">
      <w:pPr>
        <w:pStyle w:val="Default"/>
        <w:ind w:firstLine="567"/>
        <w:jc w:val="both"/>
        <w:rPr>
          <w:rFonts w:ascii="Times New Roman" w:hAnsi="Times New Roman"/>
          <w:b/>
          <w:bCs/>
        </w:rPr>
      </w:pPr>
    </w:p>
    <w:p w:rsidR="00B71313" w:rsidRPr="00B71313" w:rsidRDefault="00B71313" w:rsidP="00B71313">
      <w:pPr>
        <w:pStyle w:val="Default"/>
        <w:ind w:firstLine="567"/>
        <w:jc w:val="both"/>
        <w:rPr>
          <w:rFonts w:ascii="Times New Roman" w:hAnsi="Times New Roman"/>
          <w:b/>
          <w:bCs/>
        </w:rPr>
      </w:pPr>
      <w:r w:rsidRPr="00B71313">
        <w:rPr>
          <w:rFonts w:ascii="Times New Roman" w:hAnsi="Times New Roman"/>
          <w:b/>
          <w:bCs/>
        </w:rPr>
        <w:t>Учебно-методический комплекс</w:t>
      </w:r>
    </w:p>
    <w:p w:rsidR="00B71313" w:rsidRPr="00B71313" w:rsidRDefault="00B71313" w:rsidP="00B71313">
      <w:pPr>
        <w:pStyle w:val="Default"/>
        <w:ind w:firstLine="567"/>
        <w:rPr>
          <w:rFonts w:ascii="Times New Roman" w:hAnsi="Times New Roman"/>
          <w:bCs/>
        </w:rPr>
      </w:pPr>
      <w:r w:rsidRPr="00B71313">
        <w:rPr>
          <w:rFonts w:ascii="Times New Roman" w:hAnsi="Times New Roman"/>
          <w:bCs/>
        </w:rPr>
        <w:t>Настоящая программа ориентирована на использован</w:t>
      </w:r>
      <w:r>
        <w:rPr>
          <w:rFonts w:ascii="Times New Roman" w:hAnsi="Times New Roman"/>
          <w:bCs/>
        </w:rPr>
        <w:t>ие учебно-методического комплект</w:t>
      </w:r>
      <w:r w:rsidRPr="00B71313">
        <w:rPr>
          <w:rFonts w:ascii="Times New Roman" w:hAnsi="Times New Roman"/>
          <w:bCs/>
        </w:rPr>
        <w:t>а:</w:t>
      </w:r>
    </w:p>
    <w:p w:rsidR="00B71313" w:rsidRPr="00B71313" w:rsidRDefault="00B71313" w:rsidP="00B71313">
      <w:pPr>
        <w:pStyle w:val="Default"/>
        <w:ind w:firstLine="567"/>
        <w:rPr>
          <w:rFonts w:ascii="Times New Roman" w:hAnsi="Times New Roman"/>
          <w:bCs/>
        </w:rPr>
      </w:pPr>
      <w:r w:rsidRPr="00B71313">
        <w:rPr>
          <w:rFonts w:ascii="Times New Roman" w:hAnsi="Times New Roman"/>
          <w:bCs/>
        </w:rPr>
        <w:t xml:space="preserve">1) </w:t>
      </w:r>
      <w:proofErr w:type="spellStart"/>
      <w:r w:rsidRPr="00B71313">
        <w:rPr>
          <w:rFonts w:ascii="Times New Roman" w:hAnsi="Times New Roman"/>
          <w:bCs/>
        </w:rPr>
        <w:t>Шарыгин</w:t>
      </w:r>
      <w:proofErr w:type="spellEnd"/>
      <w:r w:rsidRPr="00B71313">
        <w:rPr>
          <w:rFonts w:ascii="Times New Roman" w:hAnsi="Times New Roman"/>
          <w:bCs/>
        </w:rPr>
        <w:t xml:space="preserve"> И.Ф., </w:t>
      </w:r>
      <w:proofErr w:type="spellStart"/>
      <w:r w:rsidRPr="00B71313">
        <w:rPr>
          <w:rFonts w:ascii="Times New Roman" w:hAnsi="Times New Roman"/>
          <w:bCs/>
        </w:rPr>
        <w:t>Ерганжиева</w:t>
      </w:r>
      <w:proofErr w:type="spellEnd"/>
      <w:r w:rsidRPr="00B71313">
        <w:rPr>
          <w:rFonts w:ascii="Times New Roman" w:hAnsi="Times New Roman"/>
          <w:bCs/>
        </w:rPr>
        <w:t xml:space="preserve"> Л.Н. «Наглядная геометрия 5-6» «Дрофа» </w:t>
      </w:r>
    </w:p>
    <w:p w:rsidR="00B71313" w:rsidRPr="00B71313" w:rsidRDefault="00B71313" w:rsidP="00B71313">
      <w:pPr>
        <w:pStyle w:val="Default"/>
        <w:ind w:firstLine="567"/>
        <w:rPr>
          <w:rFonts w:ascii="Times New Roman" w:hAnsi="Times New Roman"/>
          <w:bCs/>
        </w:rPr>
      </w:pPr>
      <w:r w:rsidRPr="00B71313">
        <w:rPr>
          <w:rFonts w:ascii="Times New Roman" w:hAnsi="Times New Roman"/>
          <w:bCs/>
        </w:rPr>
        <w:t xml:space="preserve">2) </w:t>
      </w:r>
      <w:proofErr w:type="spellStart"/>
      <w:r w:rsidRPr="00B71313">
        <w:rPr>
          <w:rFonts w:ascii="Times New Roman" w:hAnsi="Times New Roman"/>
          <w:bCs/>
        </w:rPr>
        <w:t>Депман</w:t>
      </w:r>
      <w:proofErr w:type="spellEnd"/>
      <w:r w:rsidRPr="00B71313">
        <w:rPr>
          <w:rFonts w:ascii="Times New Roman" w:hAnsi="Times New Roman"/>
          <w:bCs/>
        </w:rPr>
        <w:t xml:space="preserve"> И.Я, </w:t>
      </w:r>
      <w:proofErr w:type="spellStart"/>
      <w:r w:rsidRPr="00B71313">
        <w:rPr>
          <w:rFonts w:ascii="Times New Roman" w:hAnsi="Times New Roman"/>
          <w:bCs/>
        </w:rPr>
        <w:t>Виленкин</w:t>
      </w:r>
      <w:proofErr w:type="spellEnd"/>
      <w:r w:rsidRPr="00B71313">
        <w:rPr>
          <w:rFonts w:ascii="Times New Roman" w:hAnsi="Times New Roman"/>
          <w:bCs/>
        </w:rPr>
        <w:t xml:space="preserve"> Н.Я «За страницами учебника математики 5-6» М: Просвещение </w:t>
      </w:r>
    </w:p>
    <w:p w:rsidR="00B71313" w:rsidRPr="00B71313" w:rsidRDefault="00B71313" w:rsidP="00B71313">
      <w:pPr>
        <w:pStyle w:val="Default"/>
        <w:ind w:firstLine="567"/>
        <w:rPr>
          <w:rFonts w:ascii="Times New Roman" w:hAnsi="Times New Roman"/>
          <w:bCs/>
        </w:rPr>
      </w:pPr>
      <w:r w:rsidRPr="00B71313">
        <w:rPr>
          <w:rFonts w:ascii="Times New Roman" w:hAnsi="Times New Roman"/>
          <w:bCs/>
        </w:rPr>
        <w:t>3) Никольская И.Л. «Учимся рассуждать и доказывать» М. Просвещение, 1989г.</w:t>
      </w:r>
    </w:p>
    <w:p w:rsidR="00B71313" w:rsidRPr="00B71313" w:rsidRDefault="00B71313" w:rsidP="00B71313">
      <w:pPr>
        <w:pStyle w:val="Default"/>
        <w:ind w:firstLine="567"/>
        <w:rPr>
          <w:rFonts w:ascii="Times New Roman" w:hAnsi="Times New Roman"/>
          <w:bCs/>
        </w:rPr>
      </w:pPr>
      <w:r w:rsidRPr="00B71313">
        <w:rPr>
          <w:rFonts w:ascii="Times New Roman" w:hAnsi="Times New Roman"/>
          <w:bCs/>
        </w:rPr>
        <w:t>4) Тарасов Л.В. «Этот удивительно симметричный мир» М: Просвещение 2009 г.</w:t>
      </w:r>
    </w:p>
    <w:p w:rsidR="00B71313" w:rsidRDefault="00B71313" w:rsidP="00B71313">
      <w:pPr>
        <w:pStyle w:val="Default"/>
        <w:ind w:firstLine="567"/>
        <w:rPr>
          <w:rFonts w:ascii="Times New Roman" w:hAnsi="Times New Roman"/>
          <w:bCs/>
        </w:rPr>
      </w:pPr>
    </w:p>
    <w:p w:rsidR="00B71313" w:rsidRPr="00B71313" w:rsidRDefault="00B71313" w:rsidP="00B71313">
      <w:pPr>
        <w:pStyle w:val="Default"/>
        <w:ind w:firstLine="567"/>
        <w:rPr>
          <w:rFonts w:ascii="Times New Roman" w:hAnsi="Times New Roman"/>
          <w:b/>
          <w:bCs/>
        </w:rPr>
      </w:pPr>
      <w:r w:rsidRPr="00B71313">
        <w:rPr>
          <w:rFonts w:ascii="Times New Roman" w:hAnsi="Times New Roman"/>
          <w:b/>
          <w:bCs/>
        </w:rPr>
        <w:lastRenderedPageBreak/>
        <w:t>Информационно-методическое обеспечение учебного процесса:</w:t>
      </w:r>
    </w:p>
    <w:p w:rsidR="00B71313" w:rsidRPr="00B71313" w:rsidRDefault="00B71313" w:rsidP="00B71313">
      <w:pPr>
        <w:pStyle w:val="Default"/>
        <w:ind w:firstLine="567"/>
        <w:rPr>
          <w:rFonts w:ascii="Times New Roman" w:hAnsi="Times New Roman"/>
          <w:bCs/>
        </w:rPr>
      </w:pPr>
      <w:r w:rsidRPr="00B71313">
        <w:rPr>
          <w:rFonts w:ascii="Times New Roman" w:hAnsi="Times New Roman"/>
          <w:bCs/>
        </w:rPr>
        <w:t xml:space="preserve">-Единая коллекция Цифровых Образовательных Ресурсов. – Режим доступа: </w:t>
      </w:r>
      <w:hyperlink r:id="rId9" w:history="1">
        <w:r w:rsidRPr="00B71313">
          <w:rPr>
            <w:rStyle w:val="af1"/>
            <w:rFonts w:ascii="Times New Roman" w:hAnsi="Times New Roman"/>
            <w:bCs/>
          </w:rPr>
          <w:t>http://school-collection.edu.ru</w:t>
        </w:r>
      </w:hyperlink>
      <w:r w:rsidRPr="00B71313">
        <w:rPr>
          <w:rFonts w:ascii="Times New Roman" w:hAnsi="Times New Roman"/>
          <w:bCs/>
        </w:rPr>
        <w:t>,</w:t>
      </w:r>
    </w:p>
    <w:p w:rsidR="00B71313" w:rsidRPr="00B71313" w:rsidRDefault="00B71313" w:rsidP="00B71313">
      <w:pPr>
        <w:pStyle w:val="Default"/>
        <w:ind w:firstLine="567"/>
        <w:rPr>
          <w:rFonts w:ascii="Times New Roman" w:hAnsi="Times New Roman"/>
          <w:bCs/>
        </w:rPr>
      </w:pPr>
      <w:r w:rsidRPr="00B71313">
        <w:rPr>
          <w:rFonts w:ascii="Times New Roman" w:hAnsi="Times New Roman"/>
          <w:bCs/>
        </w:rPr>
        <w:t xml:space="preserve">-Интернет-портал Всероссийской олимпиады школьников. – Режим доступа: </w:t>
      </w:r>
      <w:hyperlink r:id="rId10" w:history="1">
        <w:r w:rsidRPr="00B71313">
          <w:rPr>
            <w:rStyle w:val="af1"/>
            <w:rFonts w:ascii="Times New Roman" w:hAnsi="Times New Roman"/>
            <w:bCs/>
            <w:lang w:val="en-US"/>
          </w:rPr>
          <w:t>http</w:t>
        </w:r>
        <w:r w:rsidRPr="00B71313">
          <w:rPr>
            <w:rStyle w:val="af1"/>
            <w:rFonts w:ascii="Times New Roman" w:hAnsi="Times New Roman"/>
            <w:bCs/>
          </w:rPr>
          <w:t>://</w:t>
        </w:r>
        <w:r w:rsidRPr="00B71313">
          <w:rPr>
            <w:rStyle w:val="af1"/>
            <w:rFonts w:ascii="Times New Roman" w:hAnsi="Times New Roman"/>
            <w:bCs/>
            <w:lang w:val="en-US"/>
          </w:rPr>
          <w:t>www</w:t>
        </w:r>
      </w:hyperlink>
      <w:r w:rsidRPr="00B71313">
        <w:rPr>
          <w:rFonts w:ascii="Times New Roman" w:hAnsi="Times New Roman"/>
          <w:bCs/>
        </w:rPr>
        <w:t xml:space="preserve">. </w:t>
      </w:r>
      <w:proofErr w:type="spellStart"/>
      <w:r w:rsidRPr="00B71313">
        <w:rPr>
          <w:rFonts w:ascii="Times New Roman" w:hAnsi="Times New Roman"/>
          <w:bCs/>
          <w:lang w:val="en-US"/>
        </w:rPr>
        <w:t>rusolymp</w:t>
      </w:r>
      <w:proofErr w:type="spellEnd"/>
      <w:r w:rsidRPr="00B71313">
        <w:rPr>
          <w:rFonts w:ascii="Times New Roman" w:hAnsi="Times New Roman"/>
          <w:bCs/>
        </w:rPr>
        <w:t>.</w:t>
      </w:r>
      <w:proofErr w:type="spellStart"/>
      <w:r w:rsidRPr="00B71313">
        <w:rPr>
          <w:rFonts w:ascii="Times New Roman" w:hAnsi="Times New Roman"/>
          <w:bCs/>
          <w:lang w:val="en-US"/>
        </w:rPr>
        <w:t>ru</w:t>
      </w:r>
      <w:proofErr w:type="spellEnd"/>
      <w:r w:rsidRPr="00B71313">
        <w:rPr>
          <w:rFonts w:ascii="Times New Roman" w:hAnsi="Times New Roman"/>
          <w:bCs/>
        </w:rPr>
        <w:t>,</w:t>
      </w:r>
    </w:p>
    <w:p w:rsidR="00B71313" w:rsidRPr="00B71313" w:rsidRDefault="00B71313" w:rsidP="00B71313">
      <w:pPr>
        <w:pStyle w:val="Default"/>
        <w:ind w:firstLine="567"/>
        <w:rPr>
          <w:rFonts w:ascii="Times New Roman" w:hAnsi="Times New Roman"/>
          <w:bCs/>
        </w:rPr>
      </w:pPr>
      <w:r w:rsidRPr="00B71313">
        <w:rPr>
          <w:rFonts w:ascii="Times New Roman" w:hAnsi="Times New Roman"/>
          <w:bCs/>
        </w:rPr>
        <w:t xml:space="preserve">- Информационно- поисковая система «Задачи». - Режим доступа: </w:t>
      </w:r>
      <w:hyperlink r:id="rId11" w:history="1">
        <w:r w:rsidRPr="00B71313">
          <w:rPr>
            <w:rStyle w:val="af1"/>
            <w:rFonts w:ascii="Times New Roman" w:hAnsi="Times New Roman"/>
            <w:bCs/>
            <w:lang w:val="en-US"/>
          </w:rPr>
          <w:t>http</w:t>
        </w:r>
        <w:r w:rsidRPr="00B71313">
          <w:rPr>
            <w:rStyle w:val="af1"/>
            <w:rFonts w:ascii="Times New Roman" w:hAnsi="Times New Roman"/>
            <w:bCs/>
          </w:rPr>
          <w:t>://</w:t>
        </w:r>
        <w:proofErr w:type="spellStart"/>
        <w:r w:rsidRPr="00B71313">
          <w:rPr>
            <w:rStyle w:val="af1"/>
            <w:rFonts w:ascii="Times New Roman" w:hAnsi="Times New Roman"/>
            <w:bCs/>
            <w:lang w:val="en-US"/>
          </w:rPr>
          <w:t>zadachi</w:t>
        </w:r>
        <w:proofErr w:type="spellEnd"/>
        <w:r w:rsidRPr="00B71313">
          <w:rPr>
            <w:rStyle w:val="af1"/>
            <w:rFonts w:ascii="Times New Roman" w:hAnsi="Times New Roman"/>
            <w:bCs/>
          </w:rPr>
          <w:t>.</w:t>
        </w:r>
        <w:proofErr w:type="spellStart"/>
        <w:r w:rsidRPr="00B71313">
          <w:rPr>
            <w:rStyle w:val="af1"/>
            <w:rFonts w:ascii="Times New Roman" w:hAnsi="Times New Roman"/>
            <w:bCs/>
            <w:lang w:val="en-US"/>
          </w:rPr>
          <w:t>mccme</w:t>
        </w:r>
        <w:proofErr w:type="spellEnd"/>
        <w:r w:rsidRPr="00B71313">
          <w:rPr>
            <w:rStyle w:val="af1"/>
            <w:rFonts w:ascii="Times New Roman" w:hAnsi="Times New Roman"/>
            <w:bCs/>
          </w:rPr>
          <w:t>.</w:t>
        </w:r>
        <w:proofErr w:type="spellStart"/>
        <w:r w:rsidRPr="00B71313">
          <w:rPr>
            <w:rStyle w:val="af1"/>
            <w:rFonts w:ascii="Times New Roman" w:hAnsi="Times New Roman"/>
            <w:bCs/>
            <w:lang w:val="en-US"/>
          </w:rPr>
          <w:t>ru</w:t>
        </w:r>
        <w:proofErr w:type="spellEnd"/>
        <w:r w:rsidRPr="00B71313">
          <w:rPr>
            <w:rStyle w:val="af1"/>
            <w:rFonts w:ascii="Times New Roman" w:hAnsi="Times New Roman"/>
            <w:bCs/>
          </w:rPr>
          <w:t>/</w:t>
        </w:r>
        <w:r w:rsidRPr="00B71313">
          <w:rPr>
            <w:rStyle w:val="af1"/>
            <w:rFonts w:ascii="Times New Roman" w:hAnsi="Times New Roman"/>
            <w:bCs/>
            <w:lang w:val="en-US"/>
          </w:rPr>
          <w:t>easy</w:t>
        </w:r>
      </w:hyperlink>
      <w:r w:rsidRPr="00B71313">
        <w:rPr>
          <w:rFonts w:ascii="Times New Roman" w:hAnsi="Times New Roman"/>
          <w:bCs/>
        </w:rPr>
        <w:t>,</w:t>
      </w:r>
    </w:p>
    <w:p w:rsidR="00B71313" w:rsidRPr="00B71313" w:rsidRDefault="00B71313" w:rsidP="00B71313">
      <w:pPr>
        <w:pStyle w:val="Default"/>
        <w:ind w:firstLine="567"/>
        <w:rPr>
          <w:rFonts w:ascii="Times New Roman" w:hAnsi="Times New Roman"/>
          <w:bCs/>
        </w:rPr>
      </w:pPr>
      <w:r w:rsidRPr="00B71313">
        <w:rPr>
          <w:rFonts w:ascii="Times New Roman" w:hAnsi="Times New Roman"/>
          <w:bCs/>
        </w:rPr>
        <w:t xml:space="preserve">- Виртуальная школа юного математика. - Режим доступа: </w:t>
      </w:r>
      <w:hyperlink r:id="rId12" w:history="1">
        <w:r w:rsidRPr="00B71313">
          <w:rPr>
            <w:rStyle w:val="af1"/>
            <w:rFonts w:ascii="Times New Roman" w:hAnsi="Times New Roman"/>
            <w:bCs/>
            <w:lang w:val="en-US"/>
          </w:rPr>
          <w:t>http</w:t>
        </w:r>
        <w:r w:rsidRPr="00B71313">
          <w:rPr>
            <w:rStyle w:val="af1"/>
            <w:rFonts w:ascii="Times New Roman" w:hAnsi="Times New Roman"/>
            <w:bCs/>
          </w:rPr>
          <w:t>://</w:t>
        </w:r>
        <w:r w:rsidRPr="00B71313">
          <w:rPr>
            <w:rStyle w:val="af1"/>
            <w:rFonts w:ascii="Times New Roman" w:hAnsi="Times New Roman"/>
            <w:bCs/>
            <w:lang w:val="en-US"/>
          </w:rPr>
          <w:t>math</w:t>
        </w:r>
        <w:r w:rsidRPr="00B71313">
          <w:rPr>
            <w:rStyle w:val="af1"/>
            <w:rFonts w:ascii="Times New Roman" w:hAnsi="Times New Roman"/>
            <w:bCs/>
          </w:rPr>
          <w:t>.</w:t>
        </w:r>
        <w:proofErr w:type="spellStart"/>
        <w:r w:rsidRPr="00B71313">
          <w:rPr>
            <w:rStyle w:val="af1"/>
            <w:rFonts w:ascii="Times New Roman" w:hAnsi="Times New Roman"/>
            <w:bCs/>
            <w:lang w:val="en-US"/>
          </w:rPr>
          <w:t>ournet</w:t>
        </w:r>
        <w:proofErr w:type="spellEnd"/>
        <w:r w:rsidRPr="00B71313">
          <w:rPr>
            <w:rStyle w:val="af1"/>
            <w:rFonts w:ascii="Times New Roman" w:hAnsi="Times New Roman"/>
            <w:bCs/>
          </w:rPr>
          <w:t>.</w:t>
        </w:r>
        <w:proofErr w:type="spellStart"/>
        <w:r w:rsidRPr="00B71313">
          <w:rPr>
            <w:rStyle w:val="af1"/>
            <w:rFonts w:ascii="Times New Roman" w:hAnsi="Times New Roman"/>
            <w:bCs/>
            <w:lang w:val="en-US"/>
          </w:rPr>
          <w:t>md</w:t>
        </w:r>
        <w:proofErr w:type="spellEnd"/>
        <w:r w:rsidRPr="00B71313">
          <w:rPr>
            <w:rStyle w:val="af1"/>
            <w:rFonts w:ascii="Times New Roman" w:hAnsi="Times New Roman"/>
            <w:bCs/>
          </w:rPr>
          <w:t>/</w:t>
        </w:r>
        <w:proofErr w:type="spellStart"/>
        <w:r w:rsidRPr="00B71313">
          <w:rPr>
            <w:rStyle w:val="af1"/>
            <w:rFonts w:ascii="Times New Roman" w:hAnsi="Times New Roman"/>
            <w:bCs/>
            <w:lang w:val="en-US"/>
          </w:rPr>
          <w:t>indexr</w:t>
        </w:r>
        <w:proofErr w:type="spellEnd"/>
        <w:r w:rsidRPr="00B71313">
          <w:rPr>
            <w:rStyle w:val="af1"/>
            <w:rFonts w:ascii="Times New Roman" w:hAnsi="Times New Roman"/>
            <w:bCs/>
          </w:rPr>
          <w:t>.</w:t>
        </w:r>
        <w:proofErr w:type="spellStart"/>
        <w:r w:rsidRPr="00B71313">
          <w:rPr>
            <w:rStyle w:val="af1"/>
            <w:rFonts w:ascii="Times New Roman" w:hAnsi="Times New Roman"/>
            <w:bCs/>
            <w:lang w:val="en-US"/>
          </w:rPr>
          <w:t>htm</w:t>
        </w:r>
        <w:proofErr w:type="spellEnd"/>
      </w:hyperlink>
      <w:r w:rsidRPr="00B71313">
        <w:rPr>
          <w:rFonts w:ascii="Times New Roman" w:hAnsi="Times New Roman"/>
          <w:bCs/>
        </w:rPr>
        <w:t>,</w:t>
      </w:r>
    </w:p>
    <w:p w:rsidR="00B71313" w:rsidRDefault="00B71313" w:rsidP="00B71313">
      <w:pPr>
        <w:pStyle w:val="Default"/>
        <w:ind w:firstLine="567"/>
        <w:rPr>
          <w:rFonts w:ascii="Times New Roman" w:hAnsi="Times New Roman"/>
          <w:bCs/>
          <w:u w:val="single"/>
        </w:rPr>
      </w:pPr>
      <w:r w:rsidRPr="00B71313">
        <w:rPr>
          <w:rFonts w:ascii="Times New Roman" w:hAnsi="Times New Roman"/>
          <w:bCs/>
        </w:rPr>
        <w:t xml:space="preserve">- Сайты энциклопедий. - Режим доступа: </w:t>
      </w:r>
      <w:hyperlink r:id="rId13" w:history="1">
        <w:r w:rsidRPr="00024F85">
          <w:rPr>
            <w:rStyle w:val="af1"/>
            <w:rFonts w:ascii="Times New Roman" w:hAnsi="Times New Roman"/>
            <w:bCs/>
            <w:lang w:val="en-US"/>
          </w:rPr>
          <w:t>http</w:t>
        </w:r>
        <w:r w:rsidRPr="00024F85">
          <w:rPr>
            <w:rStyle w:val="af1"/>
            <w:rFonts w:ascii="Times New Roman" w:hAnsi="Times New Roman"/>
            <w:bCs/>
          </w:rPr>
          <w:t>://</w:t>
        </w:r>
        <w:r w:rsidRPr="00024F85">
          <w:rPr>
            <w:rStyle w:val="af1"/>
            <w:rFonts w:ascii="Times New Roman" w:hAnsi="Times New Roman"/>
            <w:bCs/>
            <w:lang w:val="en-US"/>
          </w:rPr>
          <w:t>www</w:t>
        </w:r>
        <w:r w:rsidRPr="00024F85">
          <w:rPr>
            <w:rStyle w:val="af1"/>
            <w:rFonts w:ascii="Times New Roman" w:hAnsi="Times New Roman"/>
            <w:bCs/>
          </w:rPr>
          <w:t>.</w:t>
        </w:r>
        <w:proofErr w:type="spellStart"/>
        <w:r w:rsidRPr="00024F85">
          <w:rPr>
            <w:rStyle w:val="af1"/>
            <w:rFonts w:ascii="Times New Roman" w:hAnsi="Times New Roman"/>
            <w:bCs/>
            <w:lang w:val="en-US"/>
          </w:rPr>
          <w:t>rubricon</w:t>
        </w:r>
        <w:proofErr w:type="spellEnd"/>
        <w:r w:rsidRPr="00024F85">
          <w:rPr>
            <w:rStyle w:val="af1"/>
            <w:rFonts w:ascii="Times New Roman" w:hAnsi="Times New Roman"/>
            <w:bCs/>
          </w:rPr>
          <w:t>.</w:t>
        </w:r>
        <w:proofErr w:type="spellStart"/>
        <w:r w:rsidRPr="00024F85">
          <w:rPr>
            <w:rStyle w:val="af1"/>
            <w:rFonts w:ascii="Times New Roman" w:hAnsi="Times New Roman"/>
            <w:bCs/>
            <w:lang w:val="en-US"/>
          </w:rPr>
          <w:t>ru</w:t>
        </w:r>
        <w:proofErr w:type="spellEnd"/>
        <w:r w:rsidRPr="00024F85">
          <w:rPr>
            <w:rStyle w:val="af1"/>
            <w:rFonts w:ascii="Times New Roman" w:hAnsi="Times New Roman"/>
            <w:bCs/>
          </w:rPr>
          <w:t>://</w:t>
        </w:r>
        <w:r w:rsidRPr="00024F85">
          <w:rPr>
            <w:rStyle w:val="af1"/>
            <w:rFonts w:ascii="Times New Roman" w:hAnsi="Times New Roman"/>
            <w:bCs/>
            <w:lang w:val="en-US"/>
          </w:rPr>
          <w:t>www</w:t>
        </w:r>
        <w:r w:rsidRPr="00024F85">
          <w:rPr>
            <w:rStyle w:val="af1"/>
            <w:rFonts w:ascii="Times New Roman" w:hAnsi="Times New Roman"/>
            <w:bCs/>
          </w:rPr>
          <w:t>.</w:t>
        </w:r>
        <w:r w:rsidRPr="00024F85">
          <w:rPr>
            <w:rStyle w:val="af1"/>
            <w:rFonts w:ascii="Times New Roman" w:hAnsi="Times New Roman"/>
            <w:bCs/>
            <w:lang w:val="en-US"/>
          </w:rPr>
          <w:t>encyclopedia</w:t>
        </w:r>
        <w:r w:rsidRPr="00024F85">
          <w:rPr>
            <w:rStyle w:val="af1"/>
            <w:rFonts w:ascii="Times New Roman" w:hAnsi="Times New Roman"/>
            <w:bCs/>
          </w:rPr>
          <w:t>.</w:t>
        </w:r>
        <w:proofErr w:type="spellStart"/>
        <w:r w:rsidRPr="00024F85">
          <w:rPr>
            <w:rStyle w:val="af1"/>
            <w:rFonts w:ascii="Times New Roman" w:hAnsi="Times New Roman"/>
            <w:bCs/>
            <w:lang w:val="en-US"/>
          </w:rPr>
          <w:t>ru</w:t>
        </w:r>
        <w:proofErr w:type="spellEnd"/>
      </w:hyperlink>
      <w:r w:rsidRPr="00B71313">
        <w:rPr>
          <w:rFonts w:ascii="Times New Roman" w:hAnsi="Times New Roman"/>
          <w:bCs/>
          <w:u w:val="single"/>
        </w:rPr>
        <w:t>.</w:t>
      </w:r>
    </w:p>
    <w:p w:rsidR="00B71313" w:rsidRPr="00B71313" w:rsidRDefault="00B71313" w:rsidP="00B71313">
      <w:pPr>
        <w:pStyle w:val="Default"/>
        <w:ind w:firstLine="567"/>
        <w:rPr>
          <w:rFonts w:ascii="Times New Roman" w:hAnsi="Times New Roman"/>
          <w:bCs/>
          <w:u w:val="single"/>
        </w:rPr>
      </w:pPr>
    </w:p>
    <w:p w:rsidR="00F131F0" w:rsidRPr="00B71313" w:rsidRDefault="00F131F0" w:rsidP="00EE6693">
      <w:pPr>
        <w:pStyle w:val="Default"/>
        <w:ind w:firstLine="567"/>
        <w:jc w:val="both"/>
        <w:rPr>
          <w:rFonts w:ascii="Times New Roman" w:hAnsi="Times New Roman" w:cs="Times New Roman"/>
          <w:bCs/>
        </w:rPr>
      </w:pPr>
    </w:p>
    <w:sectPr w:rsidR="00F131F0" w:rsidRPr="00B71313" w:rsidSect="00F131F0">
      <w:pgSz w:w="11906" w:h="16838"/>
      <w:pgMar w:top="992" w:right="851" w:bottom="709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A1B" w:rsidRDefault="007C6A1B" w:rsidP="00AE78E6">
      <w:pPr>
        <w:spacing w:after="0" w:line="240" w:lineRule="auto"/>
      </w:pPr>
      <w:r>
        <w:separator/>
      </w:r>
    </w:p>
  </w:endnote>
  <w:endnote w:type="continuationSeparator" w:id="1">
    <w:p w:rsidR="007C6A1B" w:rsidRDefault="007C6A1B" w:rsidP="00AE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A1B" w:rsidRDefault="007C6A1B" w:rsidP="00AE78E6">
      <w:pPr>
        <w:spacing w:after="0" w:line="240" w:lineRule="auto"/>
      </w:pPr>
      <w:r>
        <w:separator/>
      </w:r>
    </w:p>
  </w:footnote>
  <w:footnote w:type="continuationSeparator" w:id="1">
    <w:p w:rsidR="007C6A1B" w:rsidRDefault="007C6A1B" w:rsidP="00AE7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5A25A1"/>
    <w:multiLevelType w:val="hybridMultilevel"/>
    <w:tmpl w:val="8E225624"/>
    <w:lvl w:ilvl="0" w:tplc="88302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739DB"/>
    <w:multiLevelType w:val="hybridMultilevel"/>
    <w:tmpl w:val="A16EA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678BA"/>
    <w:multiLevelType w:val="hybridMultilevel"/>
    <w:tmpl w:val="8CD40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FF46DC"/>
    <w:multiLevelType w:val="multilevel"/>
    <w:tmpl w:val="6877F29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6">
    <w:nsid w:val="0C846123"/>
    <w:multiLevelType w:val="singleLevel"/>
    <w:tmpl w:val="0E1C9A1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/>
      </w:rPr>
    </w:lvl>
  </w:abstractNum>
  <w:abstractNum w:abstractNumId="7">
    <w:nsid w:val="104F591B"/>
    <w:multiLevelType w:val="hybridMultilevel"/>
    <w:tmpl w:val="423A3476"/>
    <w:lvl w:ilvl="0" w:tplc="88302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4A95129"/>
    <w:multiLevelType w:val="hybridMultilevel"/>
    <w:tmpl w:val="936C0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6B7E45"/>
    <w:multiLevelType w:val="hybridMultilevel"/>
    <w:tmpl w:val="DBC0F736"/>
    <w:lvl w:ilvl="0" w:tplc="88302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E0565A"/>
    <w:multiLevelType w:val="hybridMultilevel"/>
    <w:tmpl w:val="F5684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1A135D"/>
    <w:multiLevelType w:val="hybridMultilevel"/>
    <w:tmpl w:val="FCCE0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9E6729"/>
    <w:multiLevelType w:val="hybridMultilevel"/>
    <w:tmpl w:val="9C306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424516"/>
    <w:multiLevelType w:val="hybridMultilevel"/>
    <w:tmpl w:val="3950FB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FC24480"/>
    <w:multiLevelType w:val="hybridMultilevel"/>
    <w:tmpl w:val="26FABEAA"/>
    <w:lvl w:ilvl="0" w:tplc="88302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142124"/>
    <w:multiLevelType w:val="hybridMultilevel"/>
    <w:tmpl w:val="4E241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D526F5"/>
    <w:multiLevelType w:val="hybridMultilevel"/>
    <w:tmpl w:val="87101470"/>
    <w:lvl w:ilvl="0" w:tplc="7EFAAECC">
      <w:numFmt w:val="bullet"/>
      <w:lvlText w:val=""/>
      <w:lvlJc w:val="left"/>
      <w:pPr>
        <w:ind w:left="1541" w:hanging="34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869304">
      <w:numFmt w:val="bullet"/>
      <w:lvlText w:val="•"/>
      <w:lvlJc w:val="left"/>
      <w:pPr>
        <w:ind w:left="2458" w:hanging="346"/>
      </w:pPr>
      <w:rPr>
        <w:rFonts w:hint="default"/>
        <w:lang w:val="ru-RU" w:eastAsia="en-US" w:bidi="ar-SA"/>
      </w:rPr>
    </w:lvl>
    <w:lvl w:ilvl="2" w:tplc="7A883F60">
      <w:numFmt w:val="bullet"/>
      <w:lvlText w:val="•"/>
      <w:lvlJc w:val="left"/>
      <w:pPr>
        <w:ind w:left="3376" w:hanging="346"/>
      </w:pPr>
      <w:rPr>
        <w:rFonts w:hint="default"/>
        <w:lang w:val="ru-RU" w:eastAsia="en-US" w:bidi="ar-SA"/>
      </w:rPr>
    </w:lvl>
    <w:lvl w:ilvl="3" w:tplc="D5CCA9EA">
      <w:numFmt w:val="bullet"/>
      <w:lvlText w:val="•"/>
      <w:lvlJc w:val="left"/>
      <w:pPr>
        <w:ind w:left="4295" w:hanging="346"/>
      </w:pPr>
      <w:rPr>
        <w:rFonts w:hint="default"/>
        <w:lang w:val="ru-RU" w:eastAsia="en-US" w:bidi="ar-SA"/>
      </w:rPr>
    </w:lvl>
    <w:lvl w:ilvl="4" w:tplc="FE862752">
      <w:numFmt w:val="bullet"/>
      <w:lvlText w:val="•"/>
      <w:lvlJc w:val="left"/>
      <w:pPr>
        <w:ind w:left="5213" w:hanging="346"/>
      </w:pPr>
      <w:rPr>
        <w:rFonts w:hint="default"/>
        <w:lang w:val="ru-RU" w:eastAsia="en-US" w:bidi="ar-SA"/>
      </w:rPr>
    </w:lvl>
    <w:lvl w:ilvl="5" w:tplc="CD8CF702">
      <w:numFmt w:val="bullet"/>
      <w:lvlText w:val="•"/>
      <w:lvlJc w:val="left"/>
      <w:pPr>
        <w:ind w:left="6132" w:hanging="346"/>
      </w:pPr>
      <w:rPr>
        <w:rFonts w:hint="default"/>
        <w:lang w:val="ru-RU" w:eastAsia="en-US" w:bidi="ar-SA"/>
      </w:rPr>
    </w:lvl>
    <w:lvl w:ilvl="6" w:tplc="CCD83730">
      <w:numFmt w:val="bullet"/>
      <w:lvlText w:val="•"/>
      <w:lvlJc w:val="left"/>
      <w:pPr>
        <w:ind w:left="7050" w:hanging="346"/>
      </w:pPr>
      <w:rPr>
        <w:rFonts w:hint="default"/>
        <w:lang w:val="ru-RU" w:eastAsia="en-US" w:bidi="ar-SA"/>
      </w:rPr>
    </w:lvl>
    <w:lvl w:ilvl="7" w:tplc="9D30DD54">
      <w:numFmt w:val="bullet"/>
      <w:lvlText w:val="•"/>
      <w:lvlJc w:val="left"/>
      <w:pPr>
        <w:ind w:left="7968" w:hanging="346"/>
      </w:pPr>
      <w:rPr>
        <w:rFonts w:hint="default"/>
        <w:lang w:val="ru-RU" w:eastAsia="en-US" w:bidi="ar-SA"/>
      </w:rPr>
    </w:lvl>
    <w:lvl w:ilvl="8" w:tplc="8834B992">
      <w:numFmt w:val="bullet"/>
      <w:lvlText w:val="•"/>
      <w:lvlJc w:val="left"/>
      <w:pPr>
        <w:ind w:left="8887" w:hanging="346"/>
      </w:pPr>
      <w:rPr>
        <w:rFonts w:hint="default"/>
        <w:lang w:val="ru-RU" w:eastAsia="en-US" w:bidi="ar-SA"/>
      </w:rPr>
    </w:lvl>
  </w:abstractNum>
  <w:abstractNum w:abstractNumId="18">
    <w:nsid w:val="4DC723C0"/>
    <w:multiLevelType w:val="hybridMultilevel"/>
    <w:tmpl w:val="AA0E57D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525A04A6"/>
    <w:multiLevelType w:val="hybridMultilevel"/>
    <w:tmpl w:val="6274941E"/>
    <w:lvl w:ilvl="0" w:tplc="DF6E04C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7D3B78"/>
    <w:multiLevelType w:val="hybridMultilevel"/>
    <w:tmpl w:val="3140D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241A23"/>
    <w:multiLevelType w:val="hybridMultilevel"/>
    <w:tmpl w:val="E3A2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CE5FAD"/>
    <w:multiLevelType w:val="hybridMultilevel"/>
    <w:tmpl w:val="8C1EF21A"/>
    <w:lvl w:ilvl="0" w:tplc="88302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4379D9"/>
    <w:multiLevelType w:val="hybridMultilevel"/>
    <w:tmpl w:val="AA760FB4"/>
    <w:lvl w:ilvl="0" w:tplc="D46A767C">
      <w:start w:val="1"/>
      <w:numFmt w:val="upperRoman"/>
      <w:lvlText w:val="%1."/>
      <w:lvlJc w:val="right"/>
      <w:pPr>
        <w:ind w:left="47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19"/>
  </w:num>
  <w:num w:numId="5">
    <w:abstractNumId w:val="21"/>
  </w:num>
  <w:num w:numId="6">
    <w:abstractNumId w:val="6"/>
    <w:lvlOverride w:ilvl="0">
      <w:startOverride w:val="1"/>
    </w:lvlOverride>
  </w:num>
  <w:num w:numId="7">
    <w:abstractNumId w:val="9"/>
  </w:num>
  <w:num w:numId="8">
    <w:abstractNumId w:val="23"/>
  </w:num>
  <w:num w:numId="9">
    <w:abstractNumId w:val="14"/>
  </w:num>
  <w:num w:numId="10">
    <w:abstractNumId w:val="13"/>
  </w:num>
  <w:num w:numId="11">
    <w:abstractNumId w:val="12"/>
  </w:num>
  <w:num w:numId="12">
    <w:abstractNumId w:val="16"/>
  </w:num>
  <w:num w:numId="13">
    <w:abstractNumId w:val="11"/>
  </w:num>
  <w:num w:numId="14">
    <w:abstractNumId w:val="20"/>
  </w:num>
  <w:num w:numId="15">
    <w:abstractNumId w:val="3"/>
  </w:num>
  <w:num w:numId="16">
    <w:abstractNumId w:val="4"/>
  </w:num>
  <w:num w:numId="17">
    <w:abstractNumId w:val="8"/>
  </w:num>
  <w:num w:numId="18">
    <w:abstractNumId w:val="17"/>
  </w:num>
  <w:num w:numId="19">
    <w:abstractNumId w:val="5"/>
  </w:num>
  <w:num w:numId="20">
    <w:abstractNumId w:val="2"/>
  </w:num>
  <w:num w:numId="21">
    <w:abstractNumId w:val="10"/>
  </w:num>
  <w:num w:numId="22">
    <w:abstractNumId w:val="22"/>
  </w:num>
  <w:num w:numId="23">
    <w:abstractNumId w:val="7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5ACF"/>
    <w:rsid w:val="000150CF"/>
    <w:rsid w:val="000161D9"/>
    <w:rsid w:val="000208EA"/>
    <w:rsid w:val="00023043"/>
    <w:rsid w:val="00027B0E"/>
    <w:rsid w:val="00030915"/>
    <w:rsid w:val="00040F64"/>
    <w:rsid w:val="0004550C"/>
    <w:rsid w:val="00052E88"/>
    <w:rsid w:val="0005608E"/>
    <w:rsid w:val="00060CA5"/>
    <w:rsid w:val="00073BFA"/>
    <w:rsid w:val="00076D6B"/>
    <w:rsid w:val="000913BD"/>
    <w:rsid w:val="000C1039"/>
    <w:rsid w:val="000D55FB"/>
    <w:rsid w:val="000E455E"/>
    <w:rsid w:val="000E5D3F"/>
    <w:rsid w:val="00114B1D"/>
    <w:rsid w:val="00124DFB"/>
    <w:rsid w:val="00126855"/>
    <w:rsid w:val="001404AC"/>
    <w:rsid w:val="0017034B"/>
    <w:rsid w:val="001752D5"/>
    <w:rsid w:val="001938E3"/>
    <w:rsid w:val="001A1BB1"/>
    <w:rsid w:val="001B6C3B"/>
    <w:rsid w:val="001C14B9"/>
    <w:rsid w:val="001D6B2A"/>
    <w:rsid w:val="002017C0"/>
    <w:rsid w:val="00215E63"/>
    <w:rsid w:val="00220A7B"/>
    <w:rsid w:val="0022559A"/>
    <w:rsid w:val="002625BB"/>
    <w:rsid w:val="00290BFC"/>
    <w:rsid w:val="00293147"/>
    <w:rsid w:val="002A0CA7"/>
    <w:rsid w:val="002C66ED"/>
    <w:rsid w:val="002F28F8"/>
    <w:rsid w:val="003158FD"/>
    <w:rsid w:val="003176BD"/>
    <w:rsid w:val="0034715F"/>
    <w:rsid w:val="0035707F"/>
    <w:rsid w:val="00362755"/>
    <w:rsid w:val="00395899"/>
    <w:rsid w:val="003B7CD3"/>
    <w:rsid w:val="003C2185"/>
    <w:rsid w:val="003D23D1"/>
    <w:rsid w:val="003D2DB8"/>
    <w:rsid w:val="00403C4B"/>
    <w:rsid w:val="00407116"/>
    <w:rsid w:val="00415626"/>
    <w:rsid w:val="004200B3"/>
    <w:rsid w:val="00432D37"/>
    <w:rsid w:val="00436E09"/>
    <w:rsid w:val="0046556D"/>
    <w:rsid w:val="00466BA7"/>
    <w:rsid w:val="00466C50"/>
    <w:rsid w:val="00547E7F"/>
    <w:rsid w:val="005639E1"/>
    <w:rsid w:val="00565021"/>
    <w:rsid w:val="005651CE"/>
    <w:rsid w:val="005757D1"/>
    <w:rsid w:val="00592016"/>
    <w:rsid w:val="005938D6"/>
    <w:rsid w:val="005A6A3D"/>
    <w:rsid w:val="005E74B8"/>
    <w:rsid w:val="005F2B99"/>
    <w:rsid w:val="00605324"/>
    <w:rsid w:val="00612145"/>
    <w:rsid w:val="0064155A"/>
    <w:rsid w:val="006630E4"/>
    <w:rsid w:val="00682199"/>
    <w:rsid w:val="0069145D"/>
    <w:rsid w:val="00696265"/>
    <w:rsid w:val="006A7B0B"/>
    <w:rsid w:val="006C2595"/>
    <w:rsid w:val="006C2E67"/>
    <w:rsid w:val="006D4876"/>
    <w:rsid w:val="007020E3"/>
    <w:rsid w:val="00705047"/>
    <w:rsid w:val="00705913"/>
    <w:rsid w:val="00713C00"/>
    <w:rsid w:val="00724A71"/>
    <w:rsid w:val="00727D9C"/>
    <w:rsid w:val="00750EF0"/>
    <w:rsid w:val="007831AD"/>
    <w:rsid w:val="00795F72"/>
    <w:rsid w:val="007A2F06"/>
    <w:rsid w:val="007C6A1B"/>
    <w:rsid w:val="007C6B68"/>
    <w:rsid w:val="007D0FA6"/>
    <w:rsid w:val="007D3260"/>
    <w:rsid w:val="007E26FB"/>
    <w:rsid w:val="00811F75"/>
    <w:rsid w:val="008204F5"/>
    <w:rsid w:val="00844F79"/>
    <w:rsid w:val="008710C2"/>
    <w:rsid w:val="00891B33"/>
    <w:rsid w:val="008B6534"/>
    <w:rsid w:val="008D5D64"/>
    <w:rsid w:val="008F13DE"/>
    <w:rsid w:val="008F30A8"/>
    <w:rsid w:val="009005D2"/>
    <w:rsid w:val="009034CD"/>
    <w:rsid w:val="00915282"/>
    <w:rsid w:val="00920B1A"/>
    <w:rsid w:val="00935087"/>
    <w:rsid w:val="0094350B"/>
    <w:rsid w:val="009535A9"/>
    <w:rsid w:val="009901E1"/>
    <w:rsid w:val="009C7783"/>
    <w:rsid w:val="009D79AE"/>
    <w:rsid w:val="009E2313"/>
    <w:rsid w:val="009E5ACF"/>
    <w:rsid w:val="00A15F14"/>
    <w:rsid w:val="00A16A5B"/>
    <w:rsid w:val="00A20465"/>
    <w:rsid w:val="00A21F80"/>
    <w:rsid w:val="00A776CE"/>
    <w:rsid w:val="00AC0337"/>
    <w:rsid w:val="00AE78E6"/>
    <w:rsid w:val="00B05E63"/>
    <w:rsid w:val="00B11B0A"/>
    <w:rsid w:val="00B1537E"/>
    <w:rsid w:val="00B55B70"/>
    <w:rsid w:val="00B62A21"/>
    <w:rsid w:val="00B666BC"/>
    <w:rsid w:val="00B67169"/>
    <w:rsid w:val="00B71313"/>
    <w:rsid w:val="00B97A3C"/>
    <w:rsid w:val="00BA3C73"/>
    <w:rsid w:val="00BB2066"/>
    <w:rsid w:val="00BB4EC9"/>
    <w:rsid w:val="00BC4841"/>
    <w:rsid w:val="00BC6001"/>
    <w:rsid w:val="00BE53C7"/>
    <w:rsid w:val="00C134F0"/>
    <w:rsid w:val="00C234F5"/>
    <w:rsid w:val="00C51384"/>
    <w:rsid w:val="00C641C6"/>
    <w:rsid w:val="00C77C6C"/>
    <w:rsid w:val="00C84465"/>
    <w:rsid w:val="00CB56D6"/>
    <w:rsid w:val="00CE61A6"/>
    <w:rsid w:val="00CF2D62"/>
    <w:rsid w:val="00D517C7"/>
    <w:rsid w:val="00D6545D"/>
    <w:rsid w:val="00D83651"/>
    <w:rsid w:val="00DA1BA0"/>
    <w:rsid w:val="00DB1819"/>
    <w:rsid w:val="00DB19EE"/>
    <w:rsid w:val="00DE7EE6"/>
    <w:rsid w:val="00DF2DCF"/>
    <w:rsid w:val="00DF45FB"/>
    <w:rsid w:val="00E23587"/>
    <w:rsid w:val="00E41B85"/>
    <w:rsid w:val="00E472FA"/>
    <w:rsid w:val="00EB492B"/>
    <w:rsid w:val="00EC591C"/>
    <w:rsid w:val="00ED1998"/>
    <w:rsid w:val="00EE459D"/>
    <w:rsid w:val="00EE6693"/>
    <w:rsid w:val="00EF03D2"/>
    <w:rsid w:val="00EF7A6A"/>
    <w:rsid w:val="00F0086A"/>
    <w:rsid w:val="00F131F0"/>
    <w:rsid w:val="00F71EF2"/>
    <w:rsid w:val="00F82A54"/>
    <w:rsid w:val="00F8500C"/>
    <w:rsid w:val="00FA132E"/>
    <w:rsid w:val="00FB1496"/>
    <w:rsid w:val="00FC7E48"/>
    <w:rsid w:val="00FF3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8E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E78E6"/>
    <w:rPr>
      <w:rFonts w:eastAsia="Times New Roman"/>
      <w:sz w:val="22"/>
      <w:szCs w:val="22"/>
    </w:rPr>
  </w:style>
  <w:style w:type="character" w:customStyle="1" w:styleId="9">
    <w:name w:val="Основной текст + 9"/>
    <w:aliases w:val="5 pt,Полужирный"/>
    <w:uiPriority w:val="99"/>
    <w:rsid w:val="00AE78E6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table" w:styleId="a5">
    <w:name w:val="Table Grid"/>
    <w:basedOn w:val="a1"/>
    <w:uiPriority w:val="99"/>
    <w:rsid w:val="00AE78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1">
    <w:name w:val="Font Style221"/>
    <w:uiPriority w:val="99"/>
    <w:rsid w:val="00AE78E6"/>
    <w:rPr>
      <w:rFonts w:ascii="Times New Roman" w:hAnsi="Times New Roman" w:cs="Times New Roman"/>
      <w:b/>
      <w:bCs/>
      <w:sz w:val="18"/>
      <w:szCs w:val="18"/>
    </w:rPr>
  </w:style>
  <w:style w:type="character" w:customStyle="1" w:styleId="a6">
    <w:name w:val="Основной текст + Курсив"/>
    <w:uiPriority w:val="99"/>
    <w:rsid w:val="00AE78E6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7">
    <w:name w:val="List Paragraph"/>
    <w:basedOn w:val="a"/>
    <w:link w:val="a8"/>
    <w:uiPriority w:val="34"/>
    <w:qFormat/>
    <w:rsid w:val="00AE78E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a4">
    <w:name w:val="Без интервала Знак"/>
    <w:link w:val="a3"/>
    <w:uiPriority w:val="99"/>
    <w:locked/>
    <w:rsid w:val="00AE78E6"/>
    <w:rPr>
      <w:rFonts w:eastAsia="Times New Roman" w:cs="Times New Roman"/>
      <w:sz w:val="22"/>
      <w:szCs w:val="22"/>
      <w:lang w:val="ru-RU" w:eastAsia="ru-RU" w:bidi="ar-SA"/>
    </w:rPr>
  </w:style>
  <w:style w:type="character" w:customStyle="1" w:styleId="a8">
    <w:name w:val="Абзац списка Знак"/>
    <w:link w:val="a7"/>
    <w:uiPriority w:val="99"/>
    <w:locked/>
    <w:rsid w:val="00AE78E6"/>
    <w:rPr>
      <w:rFonts w:ascii="Times New Roman" w:hAnsi="Times New Roman"/>
      <w:sz w:val="24"/>
      <w:lang w:eastAsia="ru-RU"/>
    </w:rPr>
  </w:style>
  <w:style w:type="paragraph" w:customStyle="1" w:styleId="Default">
    <w:name w:val="Default"/>
    <w:rsid w:val="00AE7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9">
    <w:name w:val="endnote text"/>
    <w:basedOn w:val="a"/>
    <w:link w:val="aa"/>
    <w:uiPriority w:val="99"/>
    <w:semiHidden/>
    <w:rsid w:val="00AE78E6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locked/>
    <w:rsid w:val="00AE78E6"/>
    <w:rPr>
      <w:rFonts w:eastAsia="Times New Roman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rsid w:val="00AE78E6"/>
    <w:rPr>
      <w:rFonts w:cs="Times New Roman"/>
      <w:vertAlign w:val="superscript"/>
    </w:rPr>
  </w:style>
  <w:style w:type="paragraph" w:styleId="3">
    <w:name w:val="Body Text Indent 3"/>
    <w:basedOn w:val="a"/>
    <w:link w:val="30"/>
    <w:uiPriority w:val="99"/>
    <w:rsid w:val="00682199"/>
    <w:pPr>
      <w:shd w:val="clear" w:color="auto" w:fill="FFFFFF"/>
      <w:autoSpaceDE w:val="0"/>
      <w:autoSpaceDN w:val="0"/>
      <w:adjustRightInd w:val="0"/>
      <w:spacing w:after="0" w:line="240" w:lineRule="auto"/>
      <w:ind w:left="708" w:firstLine="708"/>
      <w:jc w:val="both"/>
    </w:pPr>
    <w:rPr>
      <w:rFonts w:ascii="Times New Roman" w:hAnsi="Times New Roman"/>
      <w:color w:val="000000"/>
      <w:sz w:val="28"/>
      <w:szCs w:val="24"/>
    </w:rPr>
  </w:style>
  <w:style w:type="character" w:customStyle="1" w:styleId="30">
    <w:name w:val="Основной текст с отступом 3 Знак"/>
    <w:link w:val="3"/>
    <w:uiPriority w:val="99"/>
    <w:locked/>
    <w:rsid w:val="00682199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Balloon Text"/>
    <w:basedOn w:val="a"/>
    <w:link w:val="ad"/>
    <w:uiPriority w:val="99"/>
    <w:semiHidden/>
    <w:rsid w:val="00225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22559A"/>
    <w:rPr>
      <w:rFonts w:ascii="Tahoma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rsid w:val="00A21F8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05913"/>
    <w:pPr>
      <w:widowControl w:val="0"/>
      <w:autoSpaceDE w:val="0"/>
      <w:autoSpaceDN w:val="0"/>
      <w:spacing w:after="0" w:line="240" w:lineRule="auto"/>
      <w:ind w:left="1526" w:hanging="706"/>
      <w:jc w:val="both"/>
      <w:outlineLvl w:val="1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af">
    <w:name w:val="Body Text"/>
    <w:basedOn w:val="a"/>
    <w:link w:val="af0"/>
    <w:uiPriority w:val="99"/>
    <w:semiHidden/>
    <w:unhideWhenUsed/>
    <w:rsid w:val="00705913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05913"/>
    <w:rPr>
      <w:rFonts w:eastAsia="Times New Roman"/>
      <w:sz w:val="22"/>
      <w:szCs w:val="22"/>
    </w:rPr>
  </w:style>
  <w:style w:type="character" w:customStyle="1" w:styleId="fontstyle01">
    <w:name w:val="fontstyle01"/>
    <w:basedOn w:val="a0"/>
    <w:rsid w:val="0070591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05913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844F7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844F79"/>
    <w:rPr>
      <w:rFonts w:ascii="Times-Roman" w:eastAsia="Times-Roman" w:hint="eastAsia"/>
      <w:b w:val="0"/>
      <w:bCs w:val="0"/>
      <w:i w:val="0"/>
      <w:iCs w:val="0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B713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33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ubricon.ru://www.encyclopedi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ath.ournet.md/indexr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dachi.mccme.ru/eas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5247F-96A6-45E6-B389-59AADE477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8</Pages>
  <Words>1967</Words>
  <Characters>14919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cp:lastPrinted>2024-10-31T20:48:00Z</cp:lastPrinted>
  <dcterms:created xsi:type="dcterms:W3CDTF">2019-11-19T08:22:00Z</dcterms:created>
  <dcterms:modified xsi:type="dcterms:W3CDTF">2024-10-31T20:49:00Z</dcterms:modified>
</cp:coreProperties>
</file>